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B7A30" w14:textId="77777777" w:rsidR="00EA5656" w:rsidRDefault="0039587E" w:rsidP="00D42F14">
      <w:pPr>
        <w:spacing w:line="276" w:lineRule="auto"/>
      </w:pPr>
      <w:r>
        <w:rPr>
          <w:noProof/>
        </w:rPr>
        <w:drawing>
          <wp:anchor distT="0" distB="0" distL="114300" distR="114300" simplePos="0" relativeHeight="251654144" behindDoc="0" locked="0" layoutInCell="1" allowOverlap="1" wp14:anchorId="31519E8D" wp14:editId="233C66C2">
            <wp:simplePos x="0" y="0"/>
            <wp:positionH relativeFrom="column">
              <wp:posOffset>-675640</wp:posOffset>
            </wp:positionH>
            <wp:positionV relativeFrom="paragraph">
              <wp:posOffset>-809492</wp:posOffset>
            </wp:positionV>
            <wp:extent cx="1582138" cy="637953"/>
            <wp:effectExtent l="0" t="0" r="0" b="0"/>
            <wp:wrapNone/>
            <wp:docPr id="7" name="Graphic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phic 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2138" cy="6379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2096" behindDoc="1" locked="0" layoutInCell="1" allowOverlap="1" wp14:anchorId="5F3EEAA7" wp14:editId="0BBD0221">
            <wp:simplePos x="0" y="0"/>
            <wp:positionH relativeFrom="page">
              <wp:align>right</wp:align>
            </wp:positionH>
            <wp:positionV relativeFrom="page">
              <wp:posOffset>-635</wp:posOffset>
            </wp:positionV>
            <wp:extent cx="7549200" cy="10692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9200" cy="106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DB7841" w14:textId="77777777" w:rsidR="00EA5656" w:rsidRDefault="00EA5656" w:rsidP="00D42F14">
      <w:pPr>
        <w:spacing w:line="276" w:lineRule="auto"/>
      </w:pPr>
    </w:p>
    <w:p w14:paraId="71A10FE8" w14:textId="77777777" w:rsidR="00EA5656" w:rsidRDefault="00EA5656" w:rsidP="00D42F14">
      <w:pPr>
        <w:spacing w:line="276" w:lineRule="auto"/>
      </w:pPr>
    </w:p>
    <w:p w14:paraId="4AEC1D42" w14:textId="77777777" w:rsidR="00EA5656" w:rsidRDefault="00EA5656" w:rsidP="00D42F14">
      <w:pPr>
        <w:spacing w:line="276" w:lineRule="auto"/>
      </w:pPr>
    </w:p>
    <w:p w14:paraId="5F2B4F0E" w14:textId="77777777" w:rsidR="00EA5656" w:rsidRDefault="00EA5656" w:rsidP="00D42F14">
      <w:pPr>
        <w:spacing w:line="276" w:lineRule="auto"/>
      </w:pPr>
    </w:p>
    <w:p w14:paraId="1B84C360" w14:textId="77777777" w:rsidR="00EA5656" w:rsidRDefault="00EA5656" w:rsidP="00D42F14">
      <w:pPr>
        <w:spacing w:line="276" w:lineRule="auto"/>
      </w:pPr>
    </w:p>
    <w:p w14:paraId="4F47F3F2" w14:textId="77777777" w:rsidR="00EA5656" w:rsidRDefault="00EA5656" w:rsidP="00D42F14">
      <w:pPr>
        <w:spacing w:line="276" w:lineRule="auto"/>
      </w:pPr>
    </w:p>
    <w:p w14:paraId="16665BFD" w14:textId="77777777" w:rsidR="00EA5656" w:rsidRDefault="00EA5656" w:rsidP="00D42F14">
      <w:pPr>
        <w:spacing w:line="276" w:lineRule="auto"/>
      </w:pPr>
    </w:p>
    <w:p w14:paraId="6FE3C0EA" w14:textId="77777777" w:rsidR="00EA5656" w:rsidRDefault="00EA5656" w:rsidP="00D42F14">
      <w:pPr>
        <w:spacing w:line="276" w:lineRule="auto"/>
      </w:pPr>
    </w:p>
    <w:p w14:paraId="0F6CC034" w14:textId="77777777" w:rsidR="00EA5656" w:rsidRDefault="00332BD3" w:rsidP="00D42F14">
      <w:pPr>
        <w:spacing w:line="276" w:lineRule="auto"/>
      </w:pPr>
      <w:r w:rsidRPr="00D2133F">
        <w:rPr>
          <w:rFonts w:ascii="Montserrat SemiBold" w:hAnsi="Montserrat SemiBold"/>
          <w:noProof/>
          <w:sz w:val="76"/>
          <w:szCs w:val="76"/>
        </w:rPr>
        <mc:AlternateContent>
          <mc:Choice Requires="wps">
            <w:drawing>
              <wp:anchor distT="91440" distB="91440" distL="91440" distR="91440" simplePos="0" relativeHeight="251653120" behindDoc="1" locked="0" layoutInCell="1" allowOverlap="1" wp14:anchorId="6D077052" wp14:editId="516CECCE">
                <wp:simplePos x="0" y="0"/>
                <wp:positionH relativeFrom="margin">
                  <wp:posOffset>1302075</wp:posOffset>
                </wp:positionH>
                <wp:positionV relativeFrom="margin">
                  <wp:posOffset>2741221</wp:posOffset>
                </wp:positionV>
                <wp:extent cx="4954772" cy="1307465"/>
                <wp:effectExtent l="0" t="0" r="0" b="0"/>
                <wp:wrapNone/>
                <wp:docPr id="135" name="Text Box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4772" cy="1307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B4B91B" w14:textId="1BD4998B" w:rsidR="00D2133F" w:rsidRDefault="004429C5" w:rsidP="0039587E">
                            <w:pPr>
                              <w:spacing w:after="0" w:line="240" w:lineRule="auto"/>
                              <w:jc w:val="left"/>
                              <w:rPr>
                                <w:rFonts w:asciiTheme="majorHAnsi" w:hAnsiTheme="majorHAnsi"/>
                                <w:b/>
                                <w:bCs/>
                                <w:color w:val="005B54"/>
                                <w:sz w:val="58"/>
                                <w:szCs w:val="4"/>
                              </w:rPr>
                            </w:pPr>
                            <w:r w:rsidRPr="004429C5">
                              <w:rPr>
                                <w:rFonts w:asciiTheme="majorHAnsi" w:hAnsiTheme="majorHAnsi"/>
                                <w:b/>
                                <w:bCs/>
                                <w:color w:val="005B54"/>
                                <w:sz w:val="58"/>
                                <w:szCs w:val="4"/>
                              </w:rPr>
                              <w:t>Federação de Identidade RCTS</w:t>
                            </w:r>
                          </w:p>
                          <w:p w14:paraId="6B1996C6" w14:textId="77777777" w:rsidR="004429C5" w:rsidRDefault="004429C5" w:rsidP="0039587E">
                            <w:pPr>
                              <w:spacing w:after="0" w:line="240" w:lineRule="auto"/>
                              <w:jc w:val="left"/>
                              <w:rPr>
                                <w:rFonts w:asciiTheme="majorHAnsi" w:hAnsiTheme="majorHAnsi"/>
                                <w:b/>
                                <w:bCs/>
                                <w:color w:val="005B54"/>
                                <w:sz w:val="58"/>
                                <w:szCs w:val="4"/>
                              </w:rPr>
                            </w:pPr>
                          </w:p>
                          <w:p w14:paraId="34006B53" w14:textId="4727A90D" w:rsidR="004429C5" w:rsidRPr="004429C5" w:rsidRDefault="004429C5" w:rsidP="0039587E">
                            <w:pPr>
                              <w:spacing w:after="0" w:line="240" w:lineRule="auto"/>
                              <w:jc w:val="left"/>
                              <w:rPr>
                                <w:rFonts w:asciiTheme="majorHAnsi" w:hAnsiTheme="majorHAnsi"/>
                                <w:b/>
                                <w:bCs/>
                                <w:color w:val="005B54"/>
                                <w:sz w:val="58"/>
                                <w:szCs w:val="4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color w:val="005B54"/>
                                <w:sz w:val="58"/>
                                <w:szCs w:val="4"/>
                              </w:rPr>
                              <w:t>Declaração de Práticas de Gestão de Identidades</w:t>
                            </w:r>
                            <w:r w:rsidR="000914F3">
                              <w:rPr>
                                <w:rFonts w:asciiTheme="majorHAnsi" w:hAnsiTheme="majorHAnsi"/>
                                <w:b/>
                                <w:bCs/>
                                <w:color w:val="005B54"/>
                                <w:sz w:val="58"/>
                                <w:szCs w:val="4"/>
                              </w:rPr>
                              <w:t xml:space="preserve"> v2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077052" id="_x0000_t202" coordsize="21600,21600" o:spt="202" path="m,l,21600r21600,l21600,xe">
                <v:stroke joinstyle="miter"/>
                <v:path gradientshapeok="t" o:connecttype="rect"/>
              </v:shapetype>
              <v:shape id="Text Box 135" o:spid="_x0000_s1026" type="#_x0000_t202" style="position:absolute;left:0;text-align:left;margin-left:102.55pt;margin-top:215.85pt;width:390.15pt;height:102.95pt;z-index:-251663360;visibility:visible;mso-wrap-style:square;mso-width-percent:0;mso-height-percent:0;mso-wrap-distance-left:7.2pt;mso-wrap-distance-top:7.2pt;mso-wrap-distance-right:7.2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" filled="f" stroked="f" strokeweight=".5pt">
                <v:textbox style="mso-fit-shape-to-text:t" inset=",7.2pt,,7.2pt">
                  <w:txbxContent>
                    <w:p w14:paraId="52B4B91B" w14:textId="1BD4998B" w:rsidR="00D2133F" w:rsidRDefault="004429C5" w:rsidP="0039587E">
                      <w:pPr>
                        <w:spacing w:after="0" w:line="240" w:lineRule="auto"/>
                        <w:jc w:val="left"/>
                        <w:rPr>
                          <w:rFonts w:asciiTheme="majorHAnsi" w:hAnsiTheme="majorHAnsi"/>
                          <w:b/>
                          <w:bCs/>
                          <w:color w:val="005B54"/>
                          <w:sz w:val="58"/>
                          <w:szCs w:val="4"/>
                        </w:rPr>
                      </w:pPr>
                      <w:r w:rsidRPr="004429C5">
                        <w:rPr>
                          <w:rFonts w:asciiTheme="majorHAnsi" w:hAnsiTheme="majorHAnsi"/>
                          <w:b/>
                          <w:bCs/>
                          <w:color w:val="005B54"/>
                          <w:sz w:val="58"/>
                          <w:szCs w:val="4"/>
                        </w:rPr>
                        <w:t>Federação de Identidade RCTS</w:t>
                      </w:r>
                    </w:p>
                    <w:p w14:paraId="6B1996C6" w14:textId="77777777" w:rsidR="004429C5" w:rsidRDefault="004429C5" w:rsidP="0039587E">
                      <w:pPr>
                        <w:spacing w:after="0" w:line="240" w:lineRule="auto"/>
                        <w:jc w:val="left"/>
                        <w:rPr>
                          <w:rFonts w:asciiTheme="majorHAnsi" w:hAnsiTheme="majorHAnsi"/>
                          <w:b/>
                          <w:bCs/>
                          <w:color w:val="005B54"/>
                          <w:sz w:val="58"/>
                          <w:szCs w:val="4"/>
                        </w:rPr>
                      </w:pPr>
                    </w:p>
                    <w:p w14:paraId="34006B53" w14:textId="4727A90D" w:rsidR="004429C5" w:rsidRPr="004429C5" w:rsidRDefault="004429C5" w:rsidP="0039587E">
                      <w:pPr>
                        <w:spacing w:after="0" w:line="240" w:lineRule="auto"/>
                        <w:jc w:val="left"/>
                        <w:rPr>
                          <w:rFonts w:asciiTheme="majorHAnsi" w:hAnsiTheme="majorHAnsi"/>
                          <w:b/>
                          <w:bCs/>
                          <w:color w:val="005B54"/>
                          <w:sz w:val="58"/>
                          <w:szCs w:val="4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bCs/>
                          <w:color w:val="005B54"/>
                          <w:sz w:val="58"/>
                          <w:szCs w:val="4"/>
                        </w:rPr>
                        <w:t>Declaração de Práticas de Gestão de Identidades</w:t>
                      </w:r>
                      <w:r w:rsidR="000914F3">
                        <w:rPr>
                          <w:rFonts w:asciiTheme="majorHAnsi" w:hAnsiTheme="majorHAnsi"/>
                          <w:b/>
                          <w:bCs/>
                          <w:color w:val="005B54"/>
                          <w:sz w:val="58"/>
                          <w:szCs w:val="4"/>
                        </w:rPr>
                        <w:t xml:space="preserve"> v2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5A1653A5" w14:textId="77777777" w:rsidR="00EA5656" w:rsidRDefault="00EA5656" w:rsidP="00D42F14">
      <w:pPr>
        <w:spacing w:line="276" w:lineRule="auto"/>
      </w:pPr>
    </w:p>
    <w:p w14:paraId="2593C918" w14:textId="77777777" w:rsidR="00EA5656" w:rsidRDefault="00EA5656" w:rsidP="00D42F14">
      <w:pPr>
        <w:spacing w:line="276" w:lineRule="auto"/>
      </w:pPr>
    </w:p>
    <w:p w14:paraId="319663A1" w14:textId="77777777" w:rsidR="00EA5656" w:rsidRDefault="00EA5656" w:rsidP="00D42F14">
      <w:pPr>
        <w:spacing w:line="276" w:lineRule="auto"/>
      </w:pPr>
    </w:p>
    <w:p w14:paraId="7178DD05" w14:textId="77777777" w:rsidR="00EA5656" w:rsidRDefault="00EA5656" w:rsidP="00D42F14">
      <w:pPr>
        <w:spacing w:line="276" w:lineRule="auto"/>
      </w:pPr>
    </w:p>
    <w:p w14:paraId="44C3F83C" w14:textId="77777777" w:rsidR="00EA5656" w:rsidRDefault="00EA5656" w:rsidP="00D42F14">
      <w:pPr>
        <w:spacing w:line="276" w:lineRule="auto"/>
      </w:pPr>
    </w:p>
    <w:p w14:paraId="2D16F389" w14:textId="77777777" w:rsidR="00EA5656" w:rsidRDefault="00EA5656" w:rsidP="00D42F14">
      <w:pPr>
        <w:spacing w:line="276" w:lineRule="auto"/>
      </w:pPr>
    </w:p>
    <w:p w14:paraId="64898B29" w14:textId="77777777" w:rsidR="00EA5656" w:rsidRDefault="00EA5656" w:rsidP="00D42F14">
      <w:pPr>
        <w:spacing w:line="276" w:lineRule="auto"/>
      </w:pPr>
    </w:p>
    <w:p w14:paraId="0BAC8D2C" w14:textId="77777777" w:rsidR="00EA5656" w:rsidRDefault="00EA5656" w:rsidP="00D42F14">
      <w:pPr>
        <w:spacing w:line="276" w:lineRule="auto"/>
      </w:pPr>
    </w:p>
    <w:p w14:paraId="75B08C53" w14:textId="77777777" w:rsidR="00EA5656" w:rsidRDefault="00EA5656" w:rsidP="00D42F14">
      <w:pPr>
        <w:spacing w:line="276" w:lineRule="auto"/>
      </w:pPr>
    </w:p>
    <w:p w14:paraId="110446F7" w14:textId="77777777" w:rsidR="00EA5656" w:rsidRDefault="00EA5656" w:rsidP="00D42F14">
      <w:pPr>
        <w:spacing w:line="276" w:lineRule="auto"/>
      </w:pPr>
    </w:p>
    <w:p w14:paraId="6C231A1D" w14:textId="77777777" w:rsidR="00EA5656" w:rsidRDefault="00EA5656" w:rsidP="00D42F14">
      <w:pPr>
        <w:spacing w:line="276" w:lineRule="auto"/>
      </w:pPr>
    </w:p>
    <w:p w14:paraId="19ADC712" w14:textId="77777777" w:rsidR="00EA5656" w:rsidRDefault="00EA5656" w:rsidP="00D42F14">
      <w:pPr>
        <w:spacing w:line="276" w:lineRule="auto"/>
      </w:pPr>
    </w:p>
    <w:p w14:paraId="3ABAACD2" w14:textId="77777777" w:rsidR="00EA5656" w:rsidRDefault="00EA5656" w:rsidP="00D42F14">
      <w:pPr>
        <w:spacing w:line="276" w:lineRule="auto"/>
      </w:pPr>
    </w:p>
    <w:p w14:paraId="2684BF5E" w14:textId="77777777" w:rsidR="00EA5656" w:rsidRDefault="00EA5656" w:rsidP="00D42F14">
      <w:pPr>
        <w:spacing w:line="276" w:lineRule="auto"/>
      </w:pPr>
    </w:p>
    <w:p w14:paraId="4DAE5323" w14:textId="77777777" w:rsidR="00CD3C96" w:rsidRDefault="00CD3C96" w:rsidP="00D42F14">
      <w:pPr>
        <w:spacing w:line="276" w:lineRule="auto"/>
      </w:pPr>
    </w:p>
    <w:p w14:paraId="33B84553" w14:textId="77777777" w:rsidR="00CD3C96" w:rsidRDefault="00CD3C96" w:rsidP="00D42F14">
      <w:pPr>
        <w:spacing w:line="276" w:lineRule="auto"/>
      </w:pPr>
    </w:p>
    <w:p w14:paraId="3F48524D" w14:textId="77777777" w:rsidR="004504D1" w:rsidRDefault="00332BD3" w:rsidP="00BD1FC6">
      <w:pPr>
        <w:spacing w:line="276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AC56DC8" wp14:editId="63116E6A">
            <wp:simplePos x="0" y="0"/>
            <wp:positionH relativeFrom="column">
              <wp:posOffset>4687078</wp:posOffset>
            </wp:positionH>
            <wp:positionV relativeFrom="paragraph">
              <wp:posOffset>158455</wp:posOffset>
            </wp:positionV>
            <wp:extent cx="1296743" cy="332725"/>
            <wp:effectExtent l="0" t="0" r="0" b="0"/>
            <wp:wrapNone/>
            <wp:docPr id="13" name="Graphic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phic 1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1151" cy="3389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8A22F2" w14:textId="77777777" w:rsidR="00BD1FC6" w:rsidRDefault="00BD1FC6" w:rsidP="00BD1FC6">
      <w:pPr>
        <w:spacing w:line="276" w:lineRule="auto"/>
      </w:pPr>
    </w:p>
    <w:p w14:paraId="526B88FC" w14:textId="77777777" w:rsidR="00BD1FC6" w:rsidRDefault="00BD1FC6" w:rsidP="00BD1FC6">
      <w:pPr>
        <w:pStyle w:val="Caption"/>
        <w:keepNext/>
      </w:pPr>
      <w:r>
        <w:lastRenderedPageBreak/>
        <w:t xml:space="preserve">Tabela </w:t>
      </w:r>
      <w:r w:rsidR="00B26B32">
        <w:fldChar w:fldCharType="begin"/>
      </w:r>
      <w:r w:rsidR="00B26B32">
        <w:instrText xml:space="preserve"> SEQ Tabela \* ARABIC </w:instrText>
      </w:r>
      <w:r w:rsidR="00B26B32">
        <w:fldChar w:fldCharType="separate"/>
      </w:r>
      <w:r w:rsidR="004429C5">
        <w:rPr>
          <w:noProof/>
        </w:rPr>
        <w:t>1</w:t>
      </w:r>
      <w:r w:rsidR="00B26B32">
        <w:rPr>
          <w:noProof/>
        </w:rPr>
        <w:fldChar w:fldCharType="end"/>
      </w:r>
    </w:p>
    <w:tbl>
      <w:tblPr>
        <w:tblStyle w:val="GridTable5Dark-Accent6"/>
        <w:tblpPr w:leftFromText="141" w:rightFromText="141" w:vertAnchor="text" w:horzAnchor="margin" w:tblpY="-22"/>
        <w:tblW w:w="0" w:type="auto"/>
        <w:tblLook w:val="04A0" w:firstRow="1" w:lastRow="0" w:firstColumn="1" w:lastColumn="0" w:noHBand="0" w:noVBand="1"/>
      </w:tblPr>
      <w:tblGrid>
        <w:gridCol w:w="3146"/>
        <w:gridCol w:w="3827"/>
      </w:tblGrid>
      <w:tr w:rsidR="004504D1" w14:paraId="1E786903" w14:textId="77777777" w:rsidTr="004504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02731B0B" w14:textId="04C6F28B" w:rsidR="004504D1" w:rsidRDefault="004504D1" w:rsidP="004504D1">
            <w:pPr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</w:pPr>
            <w:r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  <w:t>int/202</w:t>
            </w:r>
            <w:r w:rsidR="004429C5"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  <w:t>4</w:t>
            </w:r>
            <w:r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  <w:t>/</w:t>
            </w:r>
            <w:r w:rsidR="004429C5"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  <w:t>RCTSaai</w:t>
            </w:r>
            <w:r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  <w:t>|</w:t>
            </w:r>
            <w:r w:rsidR="004429C5"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  <w:t>SIDS</w:t>
            </w:r>
          </w:p>
        </w:tc>
        <w:tc>
          <w:tcPr>
            <w:tcW w:w="3827" w:type="dxa"/>
          </w:tcPr>
          <w:p w14:paraId="14E13344" w14:textId="77777777" w:rsidR="004504D1" w:rsidRDefault="004504D1" w:rsidP="004504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</w:pPr>
          </w:p>
        </w:tc>
      </w:tr>
      <w:tr w:rsidR="004504D1" w14:paraId="5FF92A0D" w14:textId="77777777" w:rsidTr="00450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0C615024" w14:textId="77777777" w:rsidR="004504D1" w:rsidRDefault="004504D1" w:rsidP="004504D1">
            <w:pPr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</w:pPr>
            <w:r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  <w:t>data</w:t>
            </w:r>
          </w:p>
        </w:tc>
        <w:tc>
          <w:tcPr>
            <w:tcW w:w="3827" w:type="dxa"/>
          </w:tcPr>
          <w:p w14:paraId="0C4C2376" w14:textId="624D6FD8" w:rsidR="004504D1" w:rsidRDefault="004429C5" w:rsidP="00450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Theme="majorEastAsia" w:hAnsiTheme="majorHAnsi" w:cstheme="majorBidi"/>
                <w:b/>
                <w:bCs/>
                <w:caps/>
                <w:spacing w:val="4"/>
                <w:sz w:val="28"/>
                <w:szCs w:val="28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aps/>
                <w:spacing w:val="4"/>
                <w:sz w:val="28"/>
                <w:szCs w:val="28"/>
              </w:rPr>
              <w:t>09/04/2024</w:t>
            </w:r>
          </w:p>
        </w:tc>
      </w:tr>
      <w:tr w:rsidR="004504D1" w14:paraId="34D95789" w14:textId="77777777" w:rsidTr="004504D1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74CF19CC" w14:textId="77777777" w:rsidR="004504D1" w:rsidRDefault="004504D1" w:rsidP="004504D1">
            <w:pPr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</w:pPr>
            <w:r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  <w:t>Elaborado por</w:t>
            </w:r>
          </w:p>
        </w:tc>
        <w:tc>
          <w:tcPr>
            <w:tcW w:w="3827" w:type="dxa"/>
          </w:tcPr>
          <w:p w14:paraId="481DA896" w14:textId="3270A698" w:rsidR="004504D1" w:rsidRDefault="004429C5" w:rsidP="00450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Theme="majorEastAsia" w:hAnsiTheme="majorHAnsi" w:cstheme="majorBidi"/>
                <w:b/>
                <w:bCs/>
                <w:caps/>
                <w:spacing w:val="4"/>
                <w:sz w:val="28"/>
                <w:szCs w:val="28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caps/>
                <w:spacing w:val="4"/>
                <w:sz w:val="28"/>
                <w:szCs w:val="28"/>
              </w:rPr>
              <w:t>Esmeralda Pires</w:t>
            </w:r>
          </w:p>
        </w:tc>
      </w:tr>
      <w:tr w:rsidR="004504D1" w14:paraId="71896448" w14:textId="77777777" w:rsidTr="00450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110002D5" w14:textId="77777777" w:rsidR="004504D1" w:rsidRDefault="004504D1" w:rsidP="004504D1">
            <w:pPr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</w:pPr>
            <w:r>
              <w:rPr>
                <w:rFonts w:asciiTheme="majorHAnsi" w:eastAsiaTheme="majorEastAsia" w:hAnsiTheme="majorHAnsi" w:cstheme="majorBidi"/>
                <w:b w:val="0"/>
                <w:bCs w:val="0"/>
                <w:caps/>
                <w:spacing w:val="4"/>
                <w:sz w:val="28"/>
                <w:szCs w:val="28"/>
              </w:rPr>
              <w:t>Revisto por</w:t>
            </w:r>
          </w:p>
        </w:tc>
        <w:tc>
          <w:tcPr>
            <w:tcW w:w="3827" w:type="dxa"/>
          </w:tcPr>
          <w:p w14:paraId="4879539C" w14:textId="77777777" w:rsidR="004504D1" w:rsidRDefault="004504D1" w:rsidP="004504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Theme="majorEastAsia" w:hAnsiTheme="majorHAnsi" w:cstheme="majorBidi"/>
                <w:b/>
                <w:bCs/>
                <w:caps/>
                <w:spacing w:val="4"/>
                <w:sz w:val="28"/>
                <w:szCs w:val="28"/>
              </w:rPr>
            </w:pPr>
          </w:p>
        </w:tc>
      </w:tr>
    </w:tbl>
    <w:p w14:paraId="3ED90B7A" w14:textId="77777777" w:rsidR="00323434" w:rsidRDefault="00323434" w:rsidP="00323434">
      <w:pPr>
        <w:pStyle w:val="TOCHeading"/>
        <w:tabs>
          <w:tab w:val="right" w:pos="8504"/>
        </w:tabs>
        <w:rPr>
          <w:rFonts w:asciiTheme="minorHAnsi" w:eastAsiaTheme="minorEastAsia" w:hAnsiTheme="minorHAnsi" w:cstheme="minorBidi"/>
          <w:b w:val="0"/>
          <w:bCs w:val="0"/>
          <w:caps w:val="0"/>
          <w:spacing w:val="0"/>
          <w:sz w:val="22"/>
          <w:szCs w:val="22"/>
        </w:rPr>
      </w:pPr>
    </w:p>
    <w:p w14:paraId="279A21C3" w14:textId="77777777" w:rsidR="00323434" w:rsidRDefault="00323434" w:rsidP="00323434">
      <w:pPr>
        <w:pStyle w:val="TOCHeading"/>
        <w:tabs>
          <w:tab w:val="right" w:pos="8504"/>
        </w:tabs>
        <w:rPr>
          <w:rFonts w:asciiTheme="minorHAnsi" w:eastAsiaTheme="minorEastAsia" w:hAnsiTheme="minorHAnsi" w:cstheme="minorBidi"/>
          <w:b w:val="0"/>
          <w:bCs w:val="0"/>
          <w:caps w:val="0"/>
          <w:spacing w:val="0"/>
          <w:sz w:val="22"/>
          <w:szCs w:val="22"/>
        </w:rPr>
      </w:pPr>
    </w:p>
    <w:p w14:paraId="5F0DF288" w14:textId="77777777" w:rsidR="00323434" w:rsidRDefault="00323434" w:rsidP="00323434">
      <w:pPr>
        <w:pStyle w:val="TOCHeading"/>
        <w:tabs>
          <w:tab w:val="right" w:pos="8504"/>
        </w:tabs>
        <w:rPr>
          <w:rFonts w:asciiTheme="minorHAnsi" w:eastAsiaTheme="minorEastAsia" w:hAnsiTheme="minorHAnsi" w:cstheme="minorBidi"/>
          <w:b w:val="0"/>
          <w:bCs w:val="0"/>
          <w:caps w:val="0"/>
          <w:spacing w:val="0"/>
          <w:sz w:val="22"/>
          <w:szCs w:val="22"/>
        </w:rPr>
      </w:pPr>
    </w:p>
    <w:p w14:paraId="6E1D6AE4" w14:textId="77777777" w:rsidR="00F463AF" w:rsidRDefault="00F463AF"/>
    <w:p w14:paraId="5EFB8580" w14:textId="77777777" w:rsidR="002B76FA" w:rsidRDefault="002B76FA"/>
    <w:p w14:paraId="3B61B92F" w14:textId="77777777" w:rsidR="002B76FA" w:rsidRDefault="002B76FA"/>
    <w:p w14:paraId="32DE68AE" w14:textId="77777777" w:rsidR="002B76FA" w:rsidRDefault="002B76FA"/>
    <w:p w14:paraId="7810E4B0" w14:textId="77777777" w:rsidR="002B76FA" w:rsidRDefault="002B76FA"/>
    <w:p w14:paraId="2A201BDC" w14:textId="77777777" w:rsidR="002B76FA" w:rsidRDefault="002B76FA"/>
    <w:p w14:paraId="34244893" w14:textId="77777777" w:rsidR="002B76FA" w:rsidRDefault="002B76FA"/>
    <w:p w14:paraId="12376A74" w14:textId="77777777" w:rsidR="002B76FA" w:rsidRDefault="002B76FA"/>
    <w:p w14:paraId="3A6FC900" w14:textId="77777777" w:rsidR="002B76FA" w:rsidRDefault="002B76FA"/>
    <w:p w14:paraId="3623BC32" w14:textId="77777777" w:rsidR="002B76FA" w:rsidRDefault="002B76FA"/>
    <w:p w14:paraId="1A5C3A14" w14:textId="77777777" w:rsidR="002B76FA" w:rsidRDefault="002B76FA"/>
    <w:p w14:paraId="54D7AF6F" w14:textId="77777777" w:rsidR="002B76FA" w:rsidRDefault="002B76FA"/>
    <w:p w14:paraId="41887B3D" w14:textId="77777777" w:rsidR="002B76FA" w:rsidRDefault="002B76FA"/>
    <w:p w14:paraId="3096379B" w14:textId="77777777" w:rsidR="002B76FA" w:rsidRDefault="002B76FA"/>
    <w:p w14:paraId="66254852" w14:textId="77777777" w:rsidR="002B76FA" w:rsidRDefault="002B76FA"/>
    <w:p w14:paraId="2491FB5D" w14:textId="77777777" w:rsidR="002B76FA" w:rsidRDefault="002B76FA"/>
    <w:p w14:paraId="2B9DD219" w14:textId="77777777" w:rsidR="002B76FA" w:rsidRDefault="002B76FA"/>
    <w:p w14:paraId="3E06200F" w14:textId="77777777" w:rsidR="002B76FA" w:rsidRDefault="002B76FA"/>
    <w:p w14:paraId="478AC89B" w14:textId="77777777" w:rsidR="002B76FA" w:rsidRDefault="002B76FA"/>
    <w:p w14:paraId="29636AE5" w14:textId="77777777" w:rsidR="002B76FA" w:rsidRDefault="002B76FA"/>
    <w:p w14:paraId="74842D5A" w14:textId="77777777" w:rsidR="002B76FA" w:rsidRDefault="002B76FA"/>
    <w:p w14:paraId="06C0A419" w14:textId="77777777" w:rsidR="002B76FA" w:rsidRDefault="002B76FA"/>
    <w:p w14:paraId="08C4DFE4" w14:textId="77777777" w:rsidR="002B76FA" w:rsidRDefault="002B76FA"/>
    <w:p w14:paraId="0BA56662" w14:textId="77777777" w:rsidR="002B76FA" w:rsidRDefault="002B76FA"/>
    <w:p w14:paraId="368143E9" w14:textId="77777777" w:rsidR="00323434" w:rsidRDefault="00323434" w:rsidP="00323434">
      <w:pPr>
        <w:pStyle w:val="TOCHeading"/>
        <w:tabs>
          <w:tab w:val="right" w:pos="8504"/>
        </w:tabs>
        <w:rPr>
          <w:rFonts w:asciiTheme="minorHAnsi" w:eastAsiaTheme="minorEastAsia" w:hAnsiTheme="minorHAnsi" w:cstheme="minorBidi"/>
          <w:b w:val="0"/>
          <w:bCs w:val="0"/>
          <w:caps w:val="0"/>
          <w:spacing w:val="0"/>
          <w:sz w:val="22"/>
          <w:szCs w:val="22"/>
        </w:rPr>
      </w:pPr>
    </w:p>
    <w:sdt>
      <w:sdtPr>
        <w:rPr>
          <w:rFonts w:asciiTheme="minorHAnsi" w:eastAsiaTheme="minorEastAsia" w:hAnsiTheme="minorHAnsi" w:cstheme="minorBidi"/>
          <w:b w:val="0"/>
          <w:bCs w:val="0"/>
          <w:caps w:val="0"/>
          <w:spacing w:val="0"/>
          <w:sz w:val="22"/>
          <w:szCs w:val="22"/>
        </w:rPr>
        <w:id w:val="1009263175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181715A4" w14:textId="77777777" w:rsidR="006F4F43" w:rsidRPr="00323434" w:rsidRDefault="006F4F43" w:rsidP="00323434">
          <w:pPr>
            <w:pStyle w:val="TOCHeading"/>
            <w:tabs>
              <w:tab w:val="right" w:pos="8504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spacing w:val="0"/>
              <w:sz w:val="22"/>
              <w:szCs w:val="22"/>
            </w:rPr>
          </w:pPr>
          <w:r>
            <w:t>ÍNDICE</w:t>
          </w:r>
          <w:r w:rsidR="00323434">
            <w:tab/>
          </w:r>
        </w:p>
        <w:p w14:paraId="6B9B5B4B" w14:textId="417CCA93" w:rsidR="00E27AE1" w:rsidRDefault="006F4F43">
          <w:pPr>
            <w:pStyle w:val="TOC1"/>
            <w:tabs>
              <w:tab w:val="left" w:pos="44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3728437" w:history="1">
            <w:r w:rsidR="00E27AE1" w:rsidRPr="002A1F5E">
              <w:rPr>
                <w:rStyle w:val="Hyperlink"/>
                <w:noProof/>
              </w:rPr>
              <w:t>1.</w:t>
            </w:r>
            <w:r w:rsidR="00E27AE1"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="00E27AE1" w:rsidRPr="002A1F5E">
              <w:rPr>
                <w:rStyle w:val="Hyperlink"/>
                <w:noProof/>
              </w:rPr>
              <w:t>Introdução</w:t>
            </w:r>
            <w:r w:rsidR="00E27AE1">
              <w:rPr>
                <w:noProof/>
                <w:webHidden/>
              </w:rPr>
              <w:tab/>
            </w:r>
            <w:r w:rsidR="00E27AE1">
              <w:rPr>
                <w:noProof/>
                <w:webHidden/>
              </w:rPr>
              <w:fldChar w:fldCharType="begin"/>
            </w:r>
            <w:r w:rsidR="00E27AE1">
              <w:rPr>
                <w:noProof/>
                <w:webHidden/>
              </w:rPr>
              <w:instrText xml:space="preserve"> PAGEREF _Toc163728437 \h </w:instrText>
            </w:r>
            <w:r w:rsidR="00E27AE1">
              <w:rPr>
                <w:noProof/>
                <w:webHidden/>
              </w:rPr>
            </w:r>
            <w:r w:rsidR="00E27AE1">
              <w:rPr>
                <w:noProof/>
                <w:webHidden/>
              </w:rPr>
              <w:fldChar w:fldCharType="separate"/>
            </w:r>
            <w:r w:rsidR="00E27AE1">
              <w:rPr>
                <w:noProof/>
                <w:webHidden/>
              </w:rPr>
              <w:t>4</w:t>
            </w:r>
            <w:r w:rsidR="00E27AE1">
              <w:rPr>
                <w:noProof/>
                <w:webHidden/>
              </w:rPr>
              <w:fldChar w:fldCharType="end"/>
            </w:r>
          </w:hyperlink>
        </w:p>
        <w:p w14:paraId="420A2AF5" w14:textId="6B4258C4" w:rsidR="00E27AE1" w:rsidRDefault="00B26B32">
          <w:pPr>
            <w:pStyle w:val="TOC1"/>
            <w:tabs>
              <w:tab w:val="left" w:pos="44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hyperlink w:anchor="_Toc163728438" w:history="1">
            <w:r w:rsidR="00E27AE1" w:rsidRPr="002A1F5E">
              <w:rPr>
                <w:rStyle w:val="Hyperlink"/>
                <w:noProof/>
              </w:rPr>
              <w:t>2.</w:t>
            </w:r>
            <w:r w:rsidR="00E27AE1"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="00E27AE1" w:rsidRPr="002A1F5E">
              <w:rPr>
                <w:rStyle w:val="Hyperlink"/>
                <w:noProof/>
              </w:rPr>
              <w:t>Informação do Participante</w:t>
            </w:r>
            <w:r w:rsidR="00E27AE1">
              <w:rPr>
                <w:noProof/>
                <w:webHidden/>
              </w:rPr>
              <w:tab/>
            </w:r>
            <w:r w:rsidR="00E27AE1">
              <w:rPr>
                <w:noProof/>
                <w:webHidden/>
              </w:rPr>
              <w:fldChar w:fldCharType="begin"/>
            </w:r>
            <w:r w:rsidR="00E27AE1">
              <w:rPr>
                <w:noProof/>
                <w:webHidden/>
              </w:rPr>
              <w:instrText xml:space="preserve"> PAGEREF _Toc163728438 \h </w:instrText>
            </w:r>
            <w:r w:rsidR="00E27AE1">
              <w:rPr>
                <w:noProof/>
                <w:webHidden/>
              </w:rPr>
            </w:r>
            <w:r w:rsidR="00E27AE1">
              <w:rPr>
                <w:noProof/>
                <w:webHidden/>
              </w:rPr>
              <w:fldChar w:fldCharType="separate"/>
            </w:r>
            <w:r w:rsidR="00E27AE1">
              <w:rPr>
                <w:noProof/>
                <w:webHidden/>
              </w:rPr>
              <w:t>5</w:t>
            </w:r>
            <w:r w:rsidR="00E27AE1">
              <w:rPr>
                <w:noProof/>
                <w:webHidden/>
              </w:rPr>
              <w:fldChar w:fldCharType="end"/>
            </w:r>
          </w:hyperlink>
        </w:p>
        <w:p w14:paraId="1B1EC343" w14:textId="679B8361" w:rsidR="00E27AE1" w:rsidRDefault="00B26B32">
          <w:pPr>
            <w:pStyle w:val="TOC1"/>
            <w:tabs>
              <w:tab w:val="left" w:pos="66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hyperlink w:anchor="_Toc163728439" w:history="1">
            <w:r w:rsidR="00E27AE1" w:rsidRPr="002A1F5E">
              <w:rPr>
                <w:rStyle w:val="Hyperlink"/>
                <w:noProof/>
              </w:rPr>
              <w:t>2.1</w:t>
            </w:r>
            <w:r w:rsidR="00E27AE1"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="00E27AE1" w:rsidRPr="002A1F5E">
              <w:rPr>
                <w:rStyle w:val="Hyperlink"/>
                <w:noProof/>
              </w:rPr>
              <w:t>Nome da Instituição</w:t>
            </w:r>
            <w:r w:rsidR="00E27AE1">
              <w:rPr>
                <w:noProof/>
                <w:webHidden/>
              </w:rPr>
              <w:tab/>
            </w:r>
            <w:r w:rsidR="00E27AE1">
              <w:rPr>
                <w:noProof/>
                <w:webHidden/>
              </w:rPr>
              <w:fldChar w:fldCharType="begin"/>
            </w:r>
            <w:r w:rsidR="00E27AE1">
              <w:rPr>
                <w:noProof/>
                <w:webHidden/>
              </w:rPr>
              <w:instrText xml:space="preserve"> PAGEREF _Toc163728439 \h </w:instrText>
            </w:r>
            <w:r w:rsidR="00E27AE1">
              <w:rPr>
                <w:noProof/>
                <w:webHidden/>
              </w:rPr>
            </w:r>
            <w:r w:rsidR="00E27AE1">
              <w:rPr>
                <w:noProof/>
                <w:webHidden/>
              </w:rPr>
              <w:fldChar w:fldCharType="separate"/>
            </w:r>
            <w:r w:rsidR="00E27AE1">
              <w:rPr>
                <w:noProof/>
                <w:webHidden/>
              </w:rPr>
              <w:t>5</w:t>
            </w:r>
            <w:r w:rsidR="00E27AE1">
              <w:rPr>
                <w:noProof/>
                <w:webHidden/>
              </w:rPr>
              <w:fldChar w:fldCharType="end"/>
            </w:r>
          </w:hyperlink>
        </w:p>
        <w:p w14:paraId="0635950B" w14:textId="2ED4ABA4" w:rsidR="00E27AE1" w:rsidRDefault="00B26B32">
          <w:pPr>
            <w:pStyle w:val="TOC1"/>
            <w:tabs>
              <w:tab w:val="left" w:pos="66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hyperlink w:anchor="_Toc163728440" w:history="1">
            <w:r w:rsidR="00E27AE1" w:rsidRPr="002A1F5E">
              <w:rPr>
                <w:rStyle w:val="Hyperlink"/>
                <w:noProof/>
              </w:rPr>
              <w:t>2.2</w:t>
            </w:r>
            <w:r w:rsidR="00E27AE1"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="00E27AE1" w:rsidRPr="002A1F5E">
              <w:rPr>
                <w:rStyle w:val="Hyperlink"/>
                <w:noProof/>
              </w:rPr>
              <w:t>Política de Privacidade e Gestão de identidades</w:t>
            </w:r>
            <w:r w:rsidR="00E27AE1">
              <w:rPr>
                <w:noProof/>
                <w:webHidden/>
              </w:rPr>
              <w:tab/>
            </w:r>
            <w:r w:rsidR="00E27AE1">
              <w:rPr>
                <w:noProof/>
                <w:webHidden/>
              </w:rPr>
              <w:fldChar w:fldCharType="begin"/>
            </w:r>
            <w:r w:rsidR="00E27AE1">
              <w:rPr>
                <w:noProof/>
                <w:webHidden/>
              </w:rPr>
              <w:instrText xml:space="preserve"> PAGEREF _Toc163728440 \h </w:instrText>
            </w:r>
            <w:r w:rsidR="00E27AE1">
              <w:rPr>
                <w:noProof/>
                <w:webHidden/>
              </w:rPr>
            </w:r>
            <w:r w:rsidR="00E27AE1">
              <w:rPr>
                <w:noProof/>
                <w:webHidden/>
              </w:rPr>
              <w:fldChar w:fldCharType="separate"/>
            </w:r>
            <w:r w:rsidR="00E27AE1">
              <w:rPr>
                <w:noProof/>
                <w:webHidden/>
              </w:rPr>
              <w:t>5</w:t>
            </w:r>
            <w:r w:rsidR="00E27AE1">
              <w:rPr>
                <w:noProof/>
                <w:webHidden/>
              </w:rPr>
              <w:fldChar w:fldCharType="end"/>
            </w:r>
          </w:hyperlink>
        </w:p>
        <w:p w14:paraId="50A38735" w14:textId="41DE9411" w:rsidR="00E27AE1" w:rsidRDefault="00B26B32">
          <w:pPr>
            <w:pStyle w:val="TOC1"/>
            <w:tabs>
              <w:tab w:val="left" w:pos="66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hyperlink w:anchor="_Toc163728441" w:history="1">
            <w:r w:rsidR="00E27AE1" w:rsidRPr="002A1F5E">
              <w:rPr>
                <w:rStyle w:val="Hyperlink"/>
                <w:noProof/>
              </w:rPr>
              <w:t>2.3</w:t>
            </w:r>
            <w:r w:rsidR="00E27AE1"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="00E27AE1" w:rsidRPr="002A1F5E">
              <w:rPr>
                <w:rStyle w:val="Hyperlink"/>
                <w:noProof/>
              </w:rPr>
              <w:t>Política de Utilização Aceitável (AUP)</w:t>
            </w:r>
            <w:r w:rsidR="00E27AE1">
              <w:rPr>
                <w:noProof/>
                <w:webHidden/>
              </w:rPr>
              <w:tab/>
            </w:r>
            <w:r w:rsidR="00E27AE1">
              <w:rPr>
                <w:noProof/>
                <w:webHidden/>
              </w:rPr>
              <w:fldChar w:fldCharType="begin"/>
            </w:r>
            <w:r w:rsidR="00E27AE1">
              <w:rPr>
                <w:noProof/>
                <w:webHidden/>
              </w:rPr>
              <w:instrText xml:space="preserve"> PAGEREF _Toc163728441 \h </w:instrText>
            </w:r>
            <w:r w:rsidR="00E27AE1">
              <w:rPr>
                <w:noProof/>
                <w:webHidden/>
              </w:rPr>
            </w:r>
            <w:r w:rsidR="00E27AE1">
              <w:rPr>
                <w:noProof/>
                <w:webHidden/>
              </w:rPr>
              <w:fldChar w:fldCharType="separate"/>
            </w:r>
            <w:r w:rsidR="00E27AE1">
              <w:rPr>
                <w:noProof/>
                <w:webHidden/>
              </w:rPr>
              <w:t>5</w:t>
            </w:r>
            <w:r w:rsidR="00E27AE1">
              <w:rPr>
                <w:noProof/>
                <w:webHidden/>
              </w:rPr>
              <w:fldChar w:fldCharType="end"/>
            </w:r>
          </w:hyperlink>
        </w:p>
        <w:p w14:paraId="2C86EFA5" w14:textId="5EACD9E9" w:rsidR="00E27AE1" w:rsidRDefault="00B26B32">
          <w:pPr>
            <w:pStyle w:val="TOC1"/>
            <w:tabs>
              <w:tab w:val="left" w:pos="66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hyperlink w:anchor="_Toc163728442" w:history="1">
            <w:r w:rsidR="00E27AE1" w:rsidRPr="002A1F5E">
              <w:rPr>
                <w:rStyle w:val="Hyperlink"/>
                <w:noProof/>
              </w:rPr>
              <w:t>2.4</w:t>
            </w:r>
            <w:r w:rsidR="00E27AE1"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="00E27AE1" w:rsidRPr="002A1F5E">
              <w:rPr>
                <w:rStyle w:val="Hyperlink"/>
                <w:noProof/>
              </w:rPr>
              <w:t>Contacto</w:t>
            </w:r>
            <w:r w:rsidR="00E27AE1">
              <w:rPr>
                <w:noProof/>
                <w:webHidden/>
              </w:rPr>
              <w:tab/>
            </w:r>
            <w:r w:rsidR="00E27AE1">
              <w:rPr>
                <w:noProof/>
                <w:webHidden/>
              </w:rPr>
              <w:fldChar w:fldCharType="begin"/>
            </w:r>
            <w:r w:rsidR="00E27AE1">
              <w:rPr>
                <w:noProof/>
                <w:webHidden/>
              </w:rPr>
              <w:instrText xml:space="preserve"> PAGEREF _Toc163728442 \h </w:instrText>
            </w:r>
            <w:r w:rsidR="00E27AE1">
              <w:rPr>
                <w:noProof/>
                <w:webHidden/>
              </w:rPr>
            </w:r>
            <w:r w:rsidR="00E27AE1">
              <w:rPr>
                <w:noProof/>
                <w:webHidden/>
              </w:rPr>
              <w:fldChar w:fldCharType="separate"/>
            </w:r>
            <w:r w:rsidR="00E27AE1">
              <w:rPr>
                <w:noProof/>
                <w:webHidden/>
              </w:rPr>
              <w:t>6</w:t>
            </w:r>
            <w:r w:rsidR="00E27AE1">
              <w:rPr>
                <w:noProof/>
                <w:webHidden/>
              </w:rPr>
              <w:fldChar w:fldCharType="end"/>
            </w:r>
          </w:hyperlink>
        </w:p>
        <w:p w14:paraId="4FA45C4A" w14:textId="3AC481A4" w:rsidR="00E27AE1" w:rsidRDefault="00B26B32">
          <w:pPr>
            <w:pStyle w:val="TOC1"/>
            <w:tabs>
              <w:tab w:val="left" w:pos="44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hyperlink w:anchor="_Toc163728443" w:history="1">
            <w:r w:rsidR="00E27AE1" w:rsidRPr="002A1F5E">
              <w:rPr>
                <w:rStyle w:val="Hyperlink"/>
                <w:noProof/>
              </w:rPr>
              <w:t>3.</w:t>
            </w:r>
            <w:r w:rsidR="00E27AE1"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="00E27AE1" w:rsidRPr="002A1F5E">
              <w:rPr>
                <w:rStyle w:val="Hyperlink"/>
                <w:noProof/>
              </w:rPr>
              <w:t>Informação do Fornecedor de Identidade</w:t>
            </w:r>
            <w:r w:rsidR="00E27AE1">
              <w:rPr>
                <w:noProof/>
                <w:webHidden/>
              </w:rPr>
              <w:tab/>
            </w:r>
            <w:r w:rsidR="00E27AE1">
              <w:rPr>
                <w:noProof/>
                <w:webHidden/>
              </w:rPr>
              <w:fldChar w:fldCharType="begin"/>
            </w:r>
            <w:r w:rsidR="00E27AE1">
              <w:rPr>
                <w:noProof/>
                <w:webHidden/>
              </w:rPr>
              <w:instrText xml:space="preserve"> PAGEREF _Toc163728443 \h </w:instrText>
            </w:r>
            <w:r w:rsidR="00E27AE1">
              <w:rPr>
                <w:noProof/>
                <w:webHidden/>
              </w:rPr>
            </w:r>
            <w:r w:rsidR="00E27AE1">
              <w:rPr>
                <w:noProof/>
                <w:webHidden/>
              </w:rPr>
              <w:fldChar w:fldCharType="separate"/>
            </w:r>
            <w:r w:rsidR="00E27AE1">
              <w:rPr>
                <w:noProof/>
                <w:webHidden/>
              </w:rPr>
              <w:t>6</w:t>
            </w:r>
            <w:r w:rsidR="00E27AE1">
              <w:rPr>
                <w:noProof/>
                <w:webHidden/>
              </w:rPr>
              <w:fldChar w:fldCharType="end"/>
            </w:r>
          </w:hyperlink>
        </w:p>
        <w:p w14:paraId="6F756A6E" w14:textId="46D5C6C0" w:rsidR="00E27AE1" w:rsidRDefault="00B26B32">
          <w:pPr>
            <w:pStyle w:val="TOC1"/>
            <w:tabs>
              <w:tab w:val="left" w:pos="66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hyperlink w:anchor="_Toc163728444" w:history="1">
            <w:r w:rsidR="00E27AE1" w:rsidRPr="002A1F5E">
              <w:rPr>
                <w:rStyle w:val="Hyperlink"/>
                <w:noProof/>
              </w:rPr>
              <w:t>3.1</w:t>
            </w:r>
            <w:r w:rsidR="00E27AE1"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="00E27AE1" w:rsidRPr="002A1F5E">
              <w:rPr>
                <w:rStyle w:val="Hyperlink"/>
                <w:noProof/>
              </w:rPr>
              <w:t>Utilizadores da Instituição</w:t>
            </w:r>
            <w:r w:rsidR="00E27AE1">
              <w:rPr>
                <w:noProof/>
                <w:webHidden/>
              </w:rPr>
              <w:tab/>
            </w:r>
            <w:r w:rsidR="00E27AE1">
              <w:rPr>
                <w:noProof/>
                <w:webHidden/>
              </w:rPr>
              <w:fldChar w:fldCharType="begin"/>
            </w:r>
            <w:r w:rsidR="00E27AE1">
              <w:rPr>
                <w:noProof/>
                <w:webHidden/>
              </w:rPr>
              <w:instrText xml:space="preserve"> PAGEREF _Toc163728444 \h </w:instrText>
            </w:r>
            <w:r w:rsidR="00E27AE1">
              <w:rPr>
                <w:noProof/>
                <w:webHidden/>
              </w:rPr>
            </w:r>
            <w:r w:rsidR="00E27AE1">
              <w:rPr>
                <w:noProof/>
                <w:webHidden/>
              </w:rPr>
              <w:fldChar w:fldCharType="separate"/>
            </w:r>
            <w:r w:rsidR="00E27AE1">
              <w:rPr>
                <w:noProof/>
                <w:webHidden/>
              </w:rPr>
              <w:t>6</w:t>
            </w:r>
            <w:r w:rsidR="00E27AE1">
              <w:rPr>
                <w:noProof/>
                <w:webHidden/>
              </w:rPr>
              <w:fldChar w:fldCharType="end"/>
            </w:r>
          </w:hyperlink>
        </w:p>
        <w:p w14:paraId="0680FF37" w14:textId="34E8D8A8" w:rsidR="00E27AE1" w:rsidRDefault="00B26B32">
          <w:pPr>
            <w:pStyle w:val="TOC1"/>
            <w:tabs>
              <w:tab w:val="left" w:pos="66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hyperlink w:anchor="_Toc163728445" w:history="1">
            <w:r w:rsidR="00E27AE1" w:rsidRPr="002A1F5E">
              <w:rPr>
                <w:rStyle w:val="Hyperlink"/>
                <w:noProof/>
              </w:rPr>
              <w:t>3.2</w:t>
            </w:r>
            <w:r w:rsidR="00E27AE1"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="00E27AE1" w:rsidRPr="002A1F5E">
              <w:rPr>
                <w:rStyle w:val="Hyperlink"/>
                <w:noProof/>
              </w:rPr>
              <w:t>Credenciais</w:t>
            </w:r>
            <w:r w:rsidR="00E27AE1">
              <w:rPr>
                <w:noProof/>
                <w:webHidden/>
              </w:rPr>
              <w:tab/>
            </w:r>
            <w:r w:rsidR="00E27AE1">
              <w:rPr>
                <w:noProof/>
                <w:webHidden/>
              </w:rPr>
              <w:fldChar w:fldCharType="begin"/>
            </w:r>
            <w:r w:rsidR="00E27AE1">
              <w:rPr>
                <w:noProof/>
                <w:webHidden/>
              </w:rPr>
              <w:instrText xml:space="preserve"> PAGEREF _Toc163728445 \h </w:instrText>
            </w:r>
            <w:r w:rsidR="00E27AE1">
              <w:rPr>
                <w:noProof/>
                <w:webHidden/>
              </w:rPr>
            </w:r>
            <w:r w:rsidR="00E27AE1">
              <w:rPr>
                <w:noProof/>
                <w:webHidden/>
              </w:rPr>
              <w:fldChar w:fldCharType="separate"/>
            </w:r>
            <w:r w:rsidR="00E27AE1">
              <w:rPr>
                <w:noProof/>
                <w:webHidden/>
              </w:rPr>
              <w:t>7</w:t>
            </w:r>
            <w:r w:rsidR="00E27AE1">
              <w:rPr>
                <w:noProof/>
                <w:webHidden/>
              </w:rPr>
              <w:fldChar w:fldCharType="end"/>
            </w:r>
          </w:hyperlink>
        </w:p>
        <w:p w14:paraId="1DCBA132" w14:textId="663E21FF" w:rsidR="00E27AE1" w:rsidRDefault="00B26B32">
          <w:pPr>
            <w:pStyle w:val="TOC1"/>
            <w:tabs>
              <w:tab w:val="left" w:pos="66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hyperlink w:anchor="_Toc163728446" w:history="1">
            <w:r w:rsidR="00E27AE1" w:rsidRPr="002A1F5E">
              <w:rPr>
                <w:rStyle w:val="Hyperlink"/>
                <w:noProof/>
              </w:rPr>
              <w:t>3.3</w:t>
            </w:r>
            <w:r w:rsidR="00E27AE1"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="00E27AE1" w:rsidRPr="002A1F5E">
              <w:rPr>
                <w:rStyle w:val="Hyperlink"/>
                <w:noProof/>
              </w:rPr>
              <w:t>Asserção de Atributos</w:t>
            </w:r>
            <w:r w:rsidR="00E27AE1">
              <w:rPr>
                <w:noProof/>
                <w:webHidden/>
              </w:rPr>
              <w:tab/>
            </w:r>
            <w:r w:rsidR="00E27AE1">
              <w:rPr>
                <w:noProof/>
                <w:webHidden/>
              </w:rPr>
              <w:fldChar w:fldCharType="begin"/>
            </w:r>
            <w:r w:rsidR="00E27AE1">
              <w:rPr>
                <w:noProof/>
                <w:webHidden/>
              </w:rPr>
              <w:instrText xml:space="preserve"> PAGEREF _Toc163728446 \h </w:instrText>
            </w:r>
            <w:r w:rsidR="00E27AE1">
              <w:rPr>
                <w:noProof/>
                <w:webHidden/>
              </w:rPr>
            </w:r>
            <w:r w:rsidR="00E27AE1">
              <w:rPr>
                <w:noProof/>
                <w:webHidden/>
              </w:rPr>
              <w:fldChar w:fldCharType="separate"/>
            </w:r>
            <w:r w:rsidR="00E27AE1">
              <w:rPr>
                <w:noProof/>
                <w:webHidden/>
              </w:rPr>
              <w:t>7</w:t>
            </w:r>
            <w:r w:rsidR="00E27AE1">
              <w:rPr>
                <w:noProof/>
                <w:webHidden/>
              </w:rPr>
              <w:fldChar w:fldCharType="end"/>
            </w:r>
          </w:hyperlink>
        </w:p>
        <w:p w14:paraId="27F3C831" w14:textId="52CFE001" w:rsidR="00E27AE1" w:rsidRDefault="00B26B32">
          <w:pPr>
            <w:pStyle w:val="TOC1"/>
            <w:tabs>
              <w:tab w:val="left" w:pos="66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hyperlink w:anchor="_Toc163728447" w:history="1">
            <w:r w:rsidR="00E27AE1" w:rsidRPr="002A1F5E">
              <w:rPr>
                <w:rStyle w:val="Hyperlink"/>
                <w:noProof/>
              </w:rPr>
              <w:t>3.4</w:t>
            </w:r>
            <w:r w:rsidR="00E27AE1"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="00E27AE1" w:rsidRPr="002A1F5E">
              <w:rPr>
                <w:rStyle w:val="Hyperlink"/>
                <w:noProof/>
              </w:rPr>
              <w:t>Ambiente Técnico Operacional</w:t>
            </w:r>
            <w:r w:rsidR="00E27AE1">
              <w:rPr>
                <w:noProof/>
                <w:webHidden/>
              </w:rPr>
              <w:tab/>
            </w:r>
            <w:r w:rsidR="00E27AE1">
              <w:rPr>
                <w:noProof/>
                <w:webHidden/>
              </w:rPr>
              <w:fldChar w:fldCharType="begin"/>
            </w:r>
            <w:r w:rsidR="00E27AE1">
              <w:rPr>
                <w:noProof/>
                <w:webHidden/>
              </w:rPr>
              <w:instrText xml:space="preserve"> PAGEREF _Toc163728447 \h </w:instrText>
            </w:r>
            <w:r w:rsidR="00E27AE1">
              <w:rPr>
                <w:noProof/>
                <w:webHidden/>
              </w:rPr>
            </w:r>
            <w:r w:rsidR="00E27AE1">
              <w:rPr>
                <w:noProof/>
                <w:webHidden/>
              </w:rPr>
              <w:fldChar w:fldCharType="separate"/>
            </w:r>
            <w:r w:rsidR="00E27AE1">
              <w:rPr>
                <w:noProof/>
                <w:webHidden/>
              </w:rPr>
              <w:t>8</w:t>
            </w:r>
            <w:r w:rsidR="00E27AE1">
              <w:rPr>
                <w:noProof/>
                <w:webHidden/>
              </w:rPr>
              <w:fldChar w:fldCharType="end"/>
            </w:r>
          </w:hyperlink>
        </w:p>
        <w:p w14:paraId="4E53CF26" w14:textId="6645E140" w:rsidR="00E27AE1" w:rsidRDefault="00B26B32">
          <w:pPr>
            <w:pStyle w:val="TOC1"/>
            <w:tabs>
              <w:tab w:val="left" w:pos="44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hyperlink w:anchor="_Toc163728448" w:history="1">
            <w:r w:rsidR="00E27AE1" w:rsidRPr="002A1F5E">
              <w:rPr>
                <w:rStyle w:val="Hyperlink"/>
                <w:noProof/>
              </w:rPr>
              <w:t>4.</w:t>
            </w:r>
            <w:r w:rsidR="00E27AE1"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="00E27AE1" w:rsidRPr="002A1F5E">
              <w:rPr>
                <w:rStyle w:val="Hyperlink"/>
                <w:noProof/>
              </w:rPr>
              <w:t>Fornecedores de Serviço</w:t>
            </w:r>
            <w:r w:rsidR="00E27AE1">
              <w:rPr>
                <w:noProof/>
                <w:webHidden/>
              </w:rPr>
              <w:tab/>
            </w:r>
            <w:r w:rsidR="00E27AE1">
              <w:rPr>
                <w:noProof/>
                <w:webHidden/>
              </w:rPr>
              <w:fldChar w:fldCharType="begin"/>
            </w:r>
            <w:r w:rsidR="00E27AE1">
              <w:rPr>
                <w:noProof/>
                <w:webHidden/>
              </w:rPr>
              <w:instrText xml:space="preserve"> PAGEREF _Toc163728448 \h </w:instrText>
            </w:r>
            <w:r w:rsidR="00E27AE1">
              <w:rPr>
                <w:noProof/>
                <w:webHidden/>
              </w:rPr>
            </w:r>
            <w:r w:rsidR="00E27AE1">
              <w:rPr>
                <w:noProof/>
                <w:webHidden/>
              </w:rPr>
              <w:fldChar w:fldCharType="separate"/>
            </w:r>
            <w:r w:rsidR="00E27AE1">
              <w:rPr>
                <w:noProof/>
                <w:webHidden/>
              </w:rPr>
              <w:t>9</w:t>
            </w:r>
            <w:r w:rsidR="00E27AE1">
              <w:rPr>
                <w:noProof/>
                <w:webHidden/>
              </w:rPr>
              <w:fldChar w:fldCharType="end"/>
            </w:r>
          </w:hyperlink>
        </w:p>
        <w:p w14:paraId="003ECC5C" w14:textId="57C1A0A0" w:rsidR="00E27AE1" w:rsidRDefault="00B26B32">
          <w:pPr>
            <w:pStyle w:val="TOC1"/>
            <w:tabs>
              <w:tab w:val="left" w:pos="440"/>
              <w:tab w:val="right" w:leader="dot" w:pos="8494"/>
            </w:tabs>
            <w:rPr>
              <w:noProof/>
              <w:kern w:val="2"/>
              <w:lang w:eastAsia="pt-PT"/>
              <w14:ligatures w14:val="standardContextual"/>
            </w:rPr>
          </w:pPr>
          <w:hyperlink w:anchor="_Toc163728449" w:history="1">
            <w:r w:rsidR="00E27AE1" w:rsidRPr="002A1F5E">
              <w:rPr>
                <w:rStyle w:val="Hyperlink"/>
                <w:noProof/>
              </w:rPr>
              <w:t>5.</w:t>
            </w:r>
            <w:r w:rsidR="00E27AE1">
              <w:rPr>
                <w:noProof/>
                <w:kern w:val="2"/>
                <w:lang w:eastAsia="pt-PT"/>
                <w14:ligatures w14:val="standardContextual"/>
              </w:rPr>
              <w:tab/>
            </w:r>
            <w:r w:rsidR="00E27AE1" w:rsidRPr="002A1F5E">
              <w:rPr>
                <w:rStyle w:val="Hyperlink"/>
                <w:noProof/>
              </w:rPr>
              <w:t>Outras Informações</w:t>
            </w:r>
            <w:r w:rsidR="00E27AE1">
              <w:rPr>
                <w:noProof/>
                <w:webHidden/>
              </w:rPr>
              <w:tab/>
            </w:r>
            <w:r w:rsidR="00E27AE1">
              <w:rPr>
                <w:noProof/>
                <w:webHidden/>
              </w:rPr>
              <w:fldChar w:fldCharType="begin"/>
            </w:r>
            <w:r w:rsidR="00E27AE1">
              <w:rPr>
                <w:noProof/>
                <w:webHidden/>
              </w:rPr>
              <w:instrText xml:space="preserve"> PAGEREF _Toc163728449 \h </w:instrText>
            </w:r>
            <w:r w:rsidR="00E27AE1">
              <w:rPr>
                <w:noProof/>
                <w:webHidden/>
              </w:rPr>
            </w:r>
            <w:r w:rsidR="00E27AE1">
              <w:rPr>
                <w:noProof/>
                <w:webHidden/>
              </w:rPr>
              <w:fldChar w:fldCharType="separate"/>
            </w:r>
            <w:r w:rsidR="00E27AE1">
              <w:rPr>
                <w:noProof/>
                <w:webHidden/>
              </w:rPr>
              <w:t>10</w:t>
            </w:r>
            <w:r w:rsidR="00E27AE1">
              <w:rPr>
                <w:noProof/>
                <w:webHidden/>
              </w:rPr>
              <w:fldChar w:fldCharType="end"/>
            </w:r>
          </w:hyperlink>
        </w:p>
        <w:p w14:paraId="312F2638" w14:textId="043299F3" w:rsidR="007C5F3F" w:rsidRDefault="006F4F43" w:rsidP="006F4F43">
          <w:r>
            <w:rPr>
              <w:b/>
              <w:bCs/>
              <w:noProof/>
            </w:rPr>
            <w:fldChar w:fldCharType="end"/>
          </w:r>
        </w:p>
      </w:sdtContent>
    </w:sdt>
    <w:p w14:paraId="78D9F986" w14:textId="77777777" w:rsidR="006F7B5D" w:rsidRPr="006F7B5D" w:rsidRDefault="006F7B5D" w:rsidP="00D42F14">
      <w:pPr>
        <w:spacing w:line="276" w:lineRule="auto"/>
      </w:pPr>
    </w:p>
    <w:p w14:paraId="5D4678F2" w14:textId="77777777" w:rsidR="00323434" w:rsidRDefault="00323434">
      <w:pPr>
        <w:rPr>
          <w:color w:val="000000" w:themeColor="text1"/>
        </w:rPr>
      </w:pPr>
    </w:p>
    <w:p w14:paraId="739AD213" w14:textId="77777777" w:rsidR="005549AD" w:rsidRDefault="00323434" w:rsidP="00B36625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0807BB2E" w14:textId="734EBB68" w:rsidR="004429C5" w:rsidRDefault="002229C6" w:rsidP="002229C6">
      <w:pPr>
        <w:pStyle w:val="Heading1"/>
        <w:numPr>
          <w:ilvl w:val="0"/>
          <w:numId w:val="3"/>
        </w:numPr>
        <w:spacing w:line="276" w:lineRule="auto"/>
      </w:pPr>
      <w:bookmarkStart w:id="0" w:name="_Toc163728437"/>
      <w:r>
        <w:lastRenderedPageBreak/>
        <w:t>Introdução</w:t>
      </w:r>
      <w:bookmarkEnd w:id="0"/>
    </w:p>
    <w:p w14:paraId="1BDF92B5" w14:textId="77777777" w:rsidR="002229C6" w:rsidRPr="002229C6" w:rsidRDefault="002229C6" w:rsidP="002229C6"/>
    <w:p w14:paraId="1BB2391C" w14:textId="4D5A130B" w:rsidR="004429C5" w:rsidRDefault="004429C5" w:rsidP="004429C5">
      <w:pPr>
        <w:spacing w:after="0" w:line="276" w:lineRule="auto"/>
      </w:pPr>
      <w:r w:rsidRPr="004429C5">
        <w:t xml:space="preserve">A participação na Federação de Identidade RCTS permite às instituições a utilização de tecnologias de identidade </w:t>
      </w:r>
      <w:r w:rsidR="009458E9">
        <w:t>digital</w:t>
      </w:r>
      <w:r w:rsidRPr="004429C5">
        <w:t xml:space="preserve"> federada</w:t>
      </w:r>
      <w:r w:rsidR="00B26B32">
        <w:t>,</w:t>
      </w:r>
      <w:r w:rsidRPr="004429C5">
        <w:t xml:space="preserve"> que possibilita</w:t>
      </w:r>
      <w:r w:rsidR="009458E9">
        <w:t xml:space="preserve"> </w:t>
      </w:r>
      <w:r w:rsidRPr="004429C5">
        <w:t xml:space="preserve">o acesso a recursos e outros objetos presentes na federação. </w:t>
      </w:r>
    </w:p>
    <w:p w14:paraId="14227C86" w14:textId="77777777" w:rsidR="00271954" w:rsidRPr="004429C5" w:rsidRDefault="00271954" w:rsidP="004429C5">
      <w:pPr>
        <w:spacing w:after="0" w:line="276" w:lineRule="auto"/>
      </w:pPr>
    </w:p>
    <w:p w14:paraId="1F45B7F2" w14:textId="139960EB" w:rsidR="004429C5" w:rsidRDefault="004429C5" w:rsidP="004429C5">
      <w:pPr>
        <w:spacing w:after="0" w:line="276" w:lineRule="auto"/>
      </w:pPr>
      <w:r w:rsidRPr="004429C5">
        <w:t xml:space="preserve">Um dos objetivos da federação é desenvolver os padrões de comunidade e de colaboração entre as entidades de forma a garantir que </w:t>
      </w:r>
      <w:r w:rsidR="00837C2C">
        <w:t xml:space="preserve">os </w:t>
      </w:r>
      <w:r w:rsidRPr="004429C5">
        <w:t>atributos partilhados são robustos e confiáveis. É fundamental que os participantes forneçam informação de identidade precisa e autêntica, assim como, quem recebe esta informação</w:t>
      </w:r>
      <w:r w:rsidR="00B26B32">
        <w:t>,</w:t>
      </w:r>
      <w:r w:rsidRPr="004429C5">
        <w:t xml:space="preserve"> garanta a privacidade e respeite restrições de privacidade colocadas pela federação ou fonte de informação. </w:t>
      </w:r>
    </w:p>
    <w:p w14:paraId="1E1F5F20" w14:textId="77777777" w:rsidR="00271954" w:rsidRPr="004429C5" w:rsidRDefault="00271954" w:rsidP="004429C5">
      <w:pPr>
        <w:spacing w:after="0" w:line="276" w:lineRule="auto"/>
      </w:pPr>
    </w:p>
    <w:p w14:paraId="50AE9169" w14:textId="023248E0" w:rsidR="004429C5" w:rsidRDefault="004429C5" w:rsidP="004429C5">
      <w:pPr>
        <w:spacing w:after="0" w:line="276" w:lineRule="auto"/>
        <w:sectPr w:rsidR="004429C5" w:rsidSect="00845212">
          <w:headerReference w:type="default" r:id="rId16"/>
          <w:footerReference w:type="default" r:id="rId17"/>
          <w:endnotePr>
            <w:numFmt w:val="decimal"/>
          </w:endnotePr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632E84">
        <w:t>No seguimento deste objetivo, a política da Federação de Identidade RCTS</w:t>
      </w:r>
      <w:r w:rsidR="00837C2C">
        <w:t xml:space="preserve"> v</w:t>
      </w:r>
      <w:r w:rsidRPr="004429C5">
        <w:endnoteReference w:id="1"/>
      </w:r>
      <w:r w:rsidRPr="00632E84">
        <w:t xml:space="preserve"> exige a todas as instituições participantes que publiquem</w:t>
      </w:r>
      <w:r w:rsidRPr="00F22D61">
        <w:t xml:space="preserve"> </w:t>
      </w:r>
      <w:r w:rsidRPr="00632E84">
        <w:t>a respetiva Declaração de Pr</w:t>
      </w:r>
      <w:r>
        <w:t xml:space="preserve">áticas de Gestão de Identidade. A declaração tem como objetivo descrever o ciclo de vida da gestão de identidades, incluindo os processos de inscrição, manutenção e remoção de informação de identidade no sistema de gestão de identidades.  </w:t>
      </w:r>
    </w:p>
    <w:p w14:paraId="325CFA3F" w14:textId="77777777" w:rsidR="005A78C6" w:rsidRDefault="005A78C6" w:rsidP="00D42F14">
      <w:pPr>
        <w:spacing w:after="0" w:line="276" w:lineRule="auto"/>
      </w:pPr>
    </w:p>
    <w:p w14:paraId="086718A7" w14:textId="14D2174C" w:rsidR="002E2A97" w:rsidRDefault="000557F8" w:rsidP="002E2A97">
      <w:pPr>
        <w:pStyle w:val="Heading1"/>
        <w:numPr>
          <w:ilvl w:val="0"/>
          <w:numId w:val="3"/>
        </w:numPr>
        <w:spacing w:line="276" w:lineRule="auto"/>
      </w:pPr>
      <w:r>
        <w:t xml:space="preserve"> </w:t>
      </w:r>
      <w:bookmarkStart w:id="1" w:name="_Toc163728438"/>
      <w:r w:rsidR="002229C6">
        <w:t>Informação do Participante</w:t>
      </w:r>
      <w:bookmarkEnd w:id="1"/>
      <w:r w:rsidR="002229C6">
        <w:t xml:space="preserve"> </w:t>
      </w:r>
    </w:p>
    <w:p w14:paraId="78639B1D" w14:textId="4BB3E909" w:rsidR="002229C6" w:rsidRPr="002E2A97" w:rsidRDefault="002E2A97" w:rsidP="002E2A97">
      <w:pPr>
        <w:pStyle w:val="Heading1"/>
        <w:numPr>
          <w:ilvl w:val="1"/>
          <w:numId w:val="3"/>
        </w:numPr>
        <w:spacing w:line="276" w:lineRule="auto"/>
        <w:rPr>
          <w:sz w:val="24"/>
          <w:szCs w:val="22"/>
        </w:rPr>
      </w:pPr>
      <w:bookmarkStart w:id="2" w:name="_Toc163728439"/>
      <w:r w:rsidRPr="002E2A97">
        <w:rPr>
          <w:sz w:val="24"/>
          <w:szCs w:val="22"/>
        </w:rPr>
        <w:t xml:space="preserve">Nome da </w:t>
      </w:r>
      <w:r w:rsidR="00A10F1B">
        <w:rPr>
          <w:sz w:val="24"/>
          <w:szCs w:val="22"/>
        </w:rPr>
        <w:t>Instituição</w:t>
      </w:r>
      <w:bookmarkEnd w:id="2"/>
    </w:p>
    <w:p w14:paraId="6C83706C" w14:textId="77777777" w:rsidR="009F4A0A" w:rsidRDefault="009F4A0A" w:rsidP="00CF1626"/>
    <w:p w14:paraId="7F7738E7" w14:textId="1183132D" w:rsidR="002E2A97" w:rsidRPr="009F4A0A" w:rsidRDefault="002E2A97" w:rsidP="009F4A0A">
      <w:pPr>
        <w:ind w:left="360"/>
        <w:rPr>
          <w:sz w:val="20"/>
          <w:szCs w:val="20"/>
        </w:rPr>
      </w:pPr>
      <w:r w:rsidRPr="009F4A0A">
        <w:rPr>
          <w:sz w:val="20"/>
          <w:szCs w:val="20"/>
        </w:rPr>
        <w:t xml:space="preserve">Nome da </w:t>
      </w:r>
      <w:r w:rsidR="00A10F1B" w:rsidRPr="009F4A0A">
        <w:rPr>
          <w:sz w:val="20"/>
          <w:szCs w:val="20"/>
        </w:rPr>
        <w:t>Instituição</w:t>
      </w:r>
      <w:r w:rsidRPr="009F4A0A">
        <w:rPr>
          <w:sz w:val="20"/>
          <w:szCs w:val="20"/>
        </w:rPr>
        <w:t xml:space="preserve">: </w:t>
      </w:r>
    </w:p>
    <w:p w14:paraId="473AD054" w14:textId="616AEDBE" w:rsidR="002229C6" w:rsidRPr="009F4A0A" w:rsidRDefault="002229C6" w:rsidP="009F4A0A">
      <w:pPr>
        <w:ind w:left="360"/>
        <w:rPr>
          <w:sz w:val="20"/>
          <w:szCs w:val="20"/>
        </w:rPr>
      </w:pPr>
      <w:r w:rsidRPr="009F4A0A">
        <w:rPr>
          <w:sz w:val="20"/>
          <w:szCs w:val="20"/>
        </w:rPr>
        <w:t xml:space="preserve">A informação fornecida neste documento está completa e atualizada a partir da </w:t>
      </w:r>
      <w:r w:rsidR="000352C0" w:rsidRPr="009F4A0A">
        <w:rPr>
          <w:sz w:val="20"/>
          <w:szCs w:val="20"/>
        </w:rPr>
        <w:t>seguinte data</w:t>
      </w:r>
      <w:r w:rsidR="002E2A97" w:rsidRPr="009F4A0A">
        <w:rPr>
          <w:sz w:val="20"/>
          <w:szCs w:val="20"/>
        </w:rPr>
        <w:t xml:space="preserve">:  </w:t>
      </w:r>
    </w:p>
    <w:p w14:paraId="3DB1ABB2" w14:textId="1DB97F31" w:rsidR="000352C0" w:rsidRPr="00CF1626" w:rsidRDefault="00F97597" w:rsidP="001763A7">
      <w:pPr>
        <w:pStyle w:val="Heading1"/>
        <w:numPr>
          <w:ilvl w:val="1"/>
          <w:numId w:val="3"/>
        </w:numPr>
        <w:spacing w:line="276" w:lineRule="auto"/>
        <w:rPr>
          <w:sz w:val="24"/>
          <w:szCs w:val="22"/>
        </w:rPr>
      </w:pPr>
      <w:bookmarkStart w:id="3" w:name="_Toc163728440"/>
      <w:r>
        <w:rPr>
          <w:sz w:val="24"/>
          <w:szCs w:val="22"/>
        </w:rPr>
        <w:t>P</w:t>
      </w:r>
      <w:r w:rsidR="008C2A9A">
        <w:rPr>
          <w:sz w:val="24"/>
          <w:szCs w:val="22"/>
        </w:rPr>
        <w:t>olítica</w:t>
      </w:r>
      <w:r w:rsidR="00CF1626">
        <w:rPr>
          <w:sz w:val="24"/>
          <w:szCs w:val="22"/>
        </w:rPr>
        <w:t xml:space="preserve"> de Privacidade e Gestão de identidades</w:t>
      </w:r>
      <w:bookmarkEnd w:id="3"/>
    </w:p>
    <w:p w14:paraId="1ECF4B28" w14:textId="77777777" w:rsidR="009F4A0A" w:rsidRDefault="009F4A0A" w:rsidP="001763A7"/>
    <w:p w14:paraId="027AABB9" w14:textId="749F500F" w:rsidR="000352C0" w:rsidRPr="009F4A0A" w:rsidRDefault="000352C0" w:rsidP="009F4A0A">
      <w:pPr>
        <w:ind w:left="360"/>
        <w:rPr>
          <w:sz w:val="20"/>
          <w:szCs w:val="20"/>
        </w:rPr>
      </w:pPr>
      <w:r w:rsidRPr="009F4A0A">
        <w:rPr>
          <w:sz w:val="20"/>
          <w:szCs w:val="20"/>
        </w:rPr>
        <w:t xml:space="preserve">Informações adicionais sobre as práticas de gestão de identidade e/ou política de privacidade referente a dados pessoais </w:t>
      </w:r>
      <w:r w:rsidR="00A10F1B" w:rsidRPr="009F4A0A">
        <w:rPr>
          <w:sz w:val="20"/>
          <w:szCs w:val="20"/>
        </w:rPr>
        <w:t>estão disponíveis</w:t>
      </w:r>
      <w:r w:rsidRPr="009F4A0A">
        <w:rPr>
          <w:sz w:val="20"/>
          <w:szCs w:val="20"/>
        </w:rPr>
        <w:t xml:space="preserve"> on-line nos seguintes locais</w:t>
      </w:r>
      <w:r w:rsidR="00A10F1B" w:rsidRPr="009F4A0A">
        <w:rPr>
          <w:sz w:val="20"/>
          <w:szCs w:val="20"/>
        </w:rPr>
        <w:t>:</w:t>
      </w:r>
    </w:p>
    <w:p w14:paraId="622DB774" w14:textId="77777777" w:rsidR="000352C0" w:rsidRPr="009F4A0A" w:rsidRDefault="000352C0" w:rsidP="009F4A0A">
      <w:pPr>
        <w:ind w:left="360"/>
        <w:rPr>
          <w:sz w:val="20"/>
          <w:szCs w:val="20"/>
        </w:rPr>
      </w:pPr>
      <w:r w:rsidRPr="009F4A0A">
        <w:rPr>
          <w:sz w:val="20"/>
          <w:szCs w:val="20"/>
        </w:rPr>
        <w:t xml:space="preserve">Link da Política de Privacidade: </w:t>
      </w:r>
    </w:p>
    <w:p w14:paraId="03F57CF4" w14:textId="66284F8F" w:rsidR="000352C0" w:rsidRPr="009F4A0A" w:rsidRDefault="000352C0" w:rsidP="009F4A0A">
      <w:pPr>
        <w:ind w:left="360"/>
        <w:rPr>
          <w:sz w:val="20"/>
          <w:szCs w:val="20"/>
        </w:rPr>
      </w:pPr>
      <w:r w:rsidRPr="009F4A0A">
        <w:rPr>
          <w:sz w:val="20"/>
          <w:szCs w:val="20"/>
        </w:rPr>
        <w:t xml:space="preserve">Link </w:t>
      </w:r>
      <w:r w:rsidR="00A10F1B" w:rsidRPr="009F4A0A">
        <w:rPr>
          <w:sz w:val="20"/>
          <w:szCs w:val="20"/>
        </w:rPr>
        <w:t xml:space="preserve">sobre Gestão de Identidades na Instituição: </w:t>
      </w:r>
    </w:p>
    <w:p w14:paraId="68E24019" w14:textId="77777777" w:rsidR="00F97597" w:rsidRDefault="00F97597" w:rsidP="001763A7"/>
    <w:p w14:paraId="1F482465" w14:textId="6071323E" w:rsidR="00F97597" w:rsidRPr="00F97597" w:rsidRDefault="00F97597" w:rsidP="00F97597">
      <w:pPr>
        <w:pStyle w:val="Heading1"/>
        <w:numPr>
          <w:ilvl w:val="1"/>
          <w:numId w:val="3"/>
        </w:numPr>
        <w:spacing w:line="276" w:lineRule="auto"/>
        <w:rPr>
          <w:sz w:val="24"/>
          <w:szCs w:val="22"/>
        </w:rPr>
      </w:pPr>
      <w:bookmarkStart w:id="4" w:name="_Toc163728441"/>
      <w:r w:rsidRPr="00F97597">
        <w:rPr>
          <w:sz w:val="24"/>
          <w:szCs w:val="22"/>
        </w:rPr>
        <w:t>P</w:t>
      </w:r>
      <w:r w:rsidR="00CB025C">
        <w:rPr>
          <w:sz w:val="24"/>
          <w:szCs w:val="22"/>
        </w:rPr>
        <w:t>olítica</w:t>
      </w:r>
      <w:r w:rsidRPr="00F97597">
        <w:rPr>
          <w:sz w:val="24"/>
          <w:szCs w:val="22"/>
        </w:rPr>
        <w:t xml:space="preserve"> de Utilização Aceitável (AUP)</w:t>
      </w:r>
      <w:bookmarkEnd w:id="4"/>
    </w:p>
    <w:p w14:paraId="345BD2A3" w14:textId="77777777" w:rsidR="00271954" w:rsidRDefault="00271954" w:rsidP="00F97597">
      <w:pPr>
        <w:ind w:left="360"/>
        <w:rPr>
          <w:sz w:val="20"/>
          <w:szCs w:val="20"/>
        </w:rPr>
      </w:pPr>
    </w:p>
    <w:p w14:paraId="2DA90A50" w14:textId="471687B4" w:rsidR="00F97597" w:rsidRDefault="00F97597" w:rsidP="00F97597">
      <w:pPr>
        <w:ind w:left="360"/>
        <w:rPr>
          <w:sz w:val="20"/>
          <w:szCs w:val="20"/>
        </w:rPr>
      </w:pPr>
      <w:r w:rsidRPr="0024630D">
        <w:rPr>
          <w:sz w:val="20"/>
          <w:szCs w:val="20"/>
        </w:rPr>
        <w:t xml:space="preserve">Os membros </w:t>
      </w:r>
      <w:r>
        <w:rPr>
          <w:sz w:val="20"/>
          <w:szCs w:val="20"/>
        </w:rPr>
        <w:t>têm de publicar a</w:t>
      </w:r>
      <w:r w:rsidRPr="0024630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sua Política de Utilização Aceitável (AUP) </w:t>
      </w:r>
      <w:r w:rsidRPr="0024630D">
        <w:rPr>
          <w:sz w:val="20"/>
          <w:szCs w:val="20"/>
        </w:rPr>
        <w:t>para os serviços</w:t>
      </w:r>
      <w:r>
        <w:rPr>
          <w:sz w:val="20"/>
          <w:szCs w:val="20"/>
        </w:rPr>
        <w:t xml:space="preserve"> abrangidos pela política da Federação de Identidade RCTS</w:t>
      </w:r>
      <w:r w:rsidRPr="0024630D">
        <w:rPr>
          <w:sz w:val="20"/>
          <w:szCs w:val="20"/>
        </w:rPr>
        <w:t xml:space="preserve">. A AUP TEM DE </w:t>
      </w:r>
      <w:r w:rsidR="007C4BEB">
        <w:rPr>
          <w:sz w:val="20"/>
          <w:szCs w:val="20"/>
        </w:rPr>
        <w:t>abranger</w:t>
      </w:r>
      <w:r w:rsidRPr="0024630D">
        <w:rPr>
          <w:sz w:val="20"/>
          <w:szCs w:val="20"/>
        </w:rPr>
        <w:t xml:space="preserve"> todas as atividades e/ou comportamentos considerados inaceitáveis aquando da utilização do serviço. É recomendada a formalização da ac</w:t>
      </w:r>
      <w:r>
        <w:rPr>
          <w:sz w:val="20"/>
          <w:szCs w:val="20"/>
        </w:rPr>
        <w:t>eitação da AUP por cada um dos utilizadores</w:t>
      </w:r>
      <w:r w:rsidRPr="0024630D">
        <w:rPr>
          <w:sz w:val="20"/>
          <w:szCs w:val="20"/>
        </w:rPr>
        <w:t xml:space="preserve"> antes do início da utilização do serviço.</w:t>
      </w:r>
    </w:p>
    <w:p w14:paraId="12A7AA62" w14:textId="77777777" w:rsidR="00271954" w:rsidRPr="00DA5D1E" w:rsidRDefault="00271954" w:rsidP="00F97597">
      <w:pPr>
        <w:ind w:left="360"/>
        <w:rPr>
          <w:bCs/>
          <w:sz w:val="20"/>
          <w:szCs w:val="20"/>
        </w:rPr>
      </w:pPr>
    </w:p>
    <w:p w14:paraId="48FD6DD0" w14:textId="10FF44BE" w:rsidR="00F97597" w:rsidRPr="00DA5D1E" w:rsidRDefault="00F97597" w:rsidP="00DA5D1E">
      <w:pPr>
        <w:pStyle w:val="ListParagraph"/>
        <w:numPr>
          <w:ilvl w:val="2"/>
          <w:numId w:val="3"/>
        </w:numPr>
        <w:spacing w:after="200" w:line="276" w:lineRule="auto"/>
        <w:rPr>
          <w:bCs/>
          <w:sz w:val="20"/>
          <w:szCs w:val="20"/>
        </w:rPr>
      </w:pPr>
      <w:r w:rsidRPr="00DA5D1E">
        <w:rPr>
          <w:bCs/>
          <w:sz w:val="20"/>
          <w:szCs w:val="20"/>
        </w:rPr>
        <w:t>Indique o link da AUP (</w:t>
      </w:r>
      <w:r w:rsidR="009F4A0A" w:rsidRPr="00DA5D1E">
        <w:rPr>
          <w:bCs/>
          <w:sz w:val="20"/>
          <w:szCs w:val="20"/>
        </w:rPr>
        <w:t>Política</w:t>
      </w:r>
      <w:r w:rsidRPr="00DA5D1E">
        <w:rPr>
          <w:bCs/>
          <w:sz w:val="20"/>
          <w:szCs w:val="20"/>
        </w:rPr>
        <w:t xml:space="preserve"> de Utilização Aceitável) da instituição </w:t>
      </w:r>
    </w:p>
    <w:p w14:paraId="3D6A9ABB" w14:textId="77777777" w:rsidR="00F97597" w:rsidRPr="00DA5D1E" w:rsidRDefault="00F97597" w:rsidP="00F97597">
      <w:pPr>
        <w:pStyle w:val="ListParagraph"/>
        <w:ind w:left="792"/>
        <w:rPr>
          <w:bCs/>
          <w:sz w:val="20"/>
          <w:szCs w:val="20"/>
        </w:rPr>
      </w:pPr>
    </w:p>
    <w:p w14:paraId="3DBECD6D" w14:textId="77777777" w:rsidR="00F97597" w:rsidRPr="00DA5D1E" w:rsidRDefault="00F97597" w:rsidP="00F97597">
      <w:pPr>
        <w:pStyle w:val="ListParagraph"/>
        <w:ind w:left="792"/>
        <w:rPr>
          <w:bCs/>
          <w:sz w:val="20"/>
          <w:szCs w:val="20"/>
        </w:rPr>
      </w:pPr>
    </w:p>
    <w:p w14:paraId="1C7A68BD" w14:textId="2229988B" w:rsidR="00F97597" w:rsidRPr="00D33046" w:rsidRDefault="00F97597" w:rsidP="00D33046">
      <w:pPr>
        <w:pStyle w:val="ListParagraph"/>
        <w:numPr>
          <w:ilvl w:val="2"/>
          <w:numId w:val="3"/>
        </w:numPr>
        <w:spacing w:after="200" w:line="276" w:lineRule="auto"/>
        <w:rPr>
          <w:bCs/>
          <w:sz w:val="20"/>
          <w:szCs w:val="20"/>
        </w:rPr>
      </w:pPr>
      <w:r w:rsidRPr="00DA5D1E">
        <w:rPr>
          <w:bCs/>
          <w:sz w:val="20"/>
          <w:szCs w:val="20"/>
        </w:rPr>
        <w:t>Como é realizado o processo de aceitação por parte dos utilizadores à AUP</w:t>
      </w:r>
      <w:bookmarkStart w:id="5" w:name="_Ref438050447"/>
      <w:r w:rsidRPr="00DA5D1E">
        <w:rPr>
          <w:rStyle w:val="EndnoteReference"/>
          <w:bCs/>
          <w:sz w:val="20"/>
          <w:szCs w:val="20"/>
        </w:rPr>
        <w:endnoteReference w:id="2"/>
      </w:r>
      <w:bookmarkEnd w:id="5"/>
      <w:r w:rsidRPr="00DA5D1E">
        <w:rPr>
          <w:bCs/>
          <w:sz w:val="20"/>
          <w:szCs w:val="20"/>
        </w:rPr>
        <w:t xml:space="preserve">? </w:t>
      </w:r>
    </w:p>
    <w:p w14:paraId="64C64F1B" w14:textId="77777777" w:rsidR="00F97597" w:rsidRPr="00734875" w:rsidRDefault="00F97597" w:rsidP="00F97597">
      <w:pPr>
        <w:pStyle w:val="ListParagraph"/>
        <w:rPr>
          <w:b/>
          <w:sz w:val="20"/>
          <w:szCs w:val="20"/>
        </w:rPr>
      </w:pPr>
    </w:p>
    <w:p w14:paraId="26D5B1AD" w14:textId="77777777" w:rsidR="00F97597" w:rsidRPr="00734875" w:rsidRDefault="00F97597" w:rsidP="00F97597">
      <w:pPr>
        <w:pStyle w:val="ListParagraph"/>
        <w:rPr>
          <w:b/>
          <w:sz w:val="20"/>
          <w:szCs w:val="20"/>
        </w:rPr>
      </w:pPr>
    </w:p>
    <w:p w14:paraId="6F0DFEC7" w14:textId="77777777" w:rsidR="00F97597" w:rsidRPr="00257339" w:rsidRDefault="00F97597" w:rsidP="00F97597">
      <w:pPr>
        <w:pStyle w:val="ListParagraph"/>
        <w:ind w:left="792"/>
        <w:rPr>
          <w:i/>
          <w:sz w:val="20"/>
          <w:szCs w:val="20"/>
        </w:rPr>
      </w:pPr>
      <w:r w:rsidRPr="00257339">
        <w:rPr>
          <w:b/>
          <w:i/>
          <w:sz w:val="20"/>
          <w:szCs w:val="20"/>
          <w:highlight w:val="lightGray"/>
        </w:rPr>
        <w:t>Nota:</w:t>
      </w:r>
      <w:r w:rsidRPr="00257339">
        <w:rPr>
          <w:i/>
          <w:sz w:val="20"/>
          <w:szCs w:val="20"/>
          <w:highlight w:val="lightGray"/>
        </w:rPr>
        <w:t xml:space="preserve"> descreva em linhas gerais, se é realizado por escrito ou não e quando é dado a conhecer ao utilizador esta informação</w:t>
      </w:r>
      <w:r w:rsidRPr="00257339">
        <w:rPr>
          <w:i/>
          <w:sz w:val="20"/>
          <w:szCs w:val="20"/>
        </w:rPr>
        <w:t xml:space="preserve"> </w:t>
      </w:r>
    </w:p>
    <w:p w14:paraId="06F41CB2" w14:textId="77777777" w:rsidR="00F97597" w:rsidRPr="00257339" w:rsidRDefault="00F97597" w:rsidP="00F97597">
      <w:pPr>
        <w:pStyle w:val="ListParagraph"/>
        <w:rPr>
          <w:i/>
          <w:sz w:val="20"/>
          <w:szCs w:val="20"/>
        </w:rPr>
      </w:pPr>
    </w:p>
    <w:p w14:paraId="0CF301A6" w14:textId="77777777" w:rsidR="00F97597" w:rsidRDefault="00F97597" w:rsidP="001763A7"/>
    <w:p w14:paraId="6532AC9D" w14:textId="77777777" w:rsidR="00D33046" w:rsidRDefault="00D33046" w:rsidP="001763A7"/>
    <w:p w14:paraId="37E651B8" w14:textId="77777777" w:rsidR="00410A40" w:rsidRPr="00410A40" w:rsidRDefault="00410A40" w:rsidP="00410A40"/>
    <w:p w14:paraId="5483EBA0" w14:textId="77777777" w:rsidR="00410A40" w:rsidRPr="00410A40" w:rsidRDefault="00410A40" w:rsidP="00410A40">
      <w:pPr>
        <w:jc w:val="center"/>
      </w:pPr>
    </w:p>
    <w:p w14:paraId="2853A0D5" w14:textId="24FCB9B4" w:rsidR="000352C0" w:rsidRDefault="00A10F1B" w:rsidP="00A10F1B">
      <w:pPr>
        <w:pStyle w:val="Heading1"/>
        <w:numPr>
          <w:ilvl w:val="1"/>
          <w:numId w:val="3"/>
        </w:numPr>
        <w:spacing w:line="276" w:lineRule="auto"/>
        <w:rPr>
          <w:sz w:val="24"/>
          <w:szCs w:val="22"/>
        </w:rPr>
      </w:pPr>
      <w:bookmarkStart w:id="6" w:name="_Toc163728442"/>
      <w:r>
        <w:rPr>
          <w:sz w:val="24"/>
          <w:szCs w:val="22"/>
        </w:rPr>
        <w:lastRenderedPageBreak/>
        <w:t>Contacto</w:t>
      </w:r>
      <w:bookmarkEnd w:id="6"/>
    </w:p>
    <w:p w14:paraId="3026361F" w14:textId="77777777" w:rsidR="00A10F1B" w:rsidRPr="00A10F1B" w:rsidRDefault="00A10F1B" w:rsidP="00A10F1B"/>
    <w:p w14:paraId="4DAF864D" w14:textId="14E0A443" w:rsidR="00F97597" w:rsidRPr="00D33046" w:rsidRDefault="00F97597" w:rsidP="00D33046">
      <w:pPr>
        <w:spacing w:after="200" w:line="276" w:lineRule="auto"/>
        <w:jc w:val="left"/>
        <w:rPr>
          <w:bCs/>
          <w:sz w:val="20"/>
          <w:szCs w:val="20"/>
        </w:rPr>
      </w:pPr>
      <w:r w:rsidRPr="00D33046">
        <w:rPr>
          <w:bCs/>
          <w:sz w:val="20"/>
          <w:szCs w:val="20"/>
        </w:rPr>
        <w:t>Indique os elementos responsáveis que podem responder sobre o sistema de gestão de identidade da instituição.</w:t>
      </w:r>
    </w:p>
    <w:p w14:paraId="55DD38BC" w14:textId="77777777" w:rsidR="00BB3635" w:rsidRDefault="00BB3635" w:rsidP="00BB3635"/>
    <w:tbl>
      <w:tblPr>
        <w:tblStyle w:val="GridTable1Light-Accent6"/>
        <w:tblW w:w="9209" w:type="dxa"/>
        <w:tblLook w:val="04A0" w:firstRow="1" w:lastRow="0" w:firstColumn="1" w:lastColumn="0" w:noHBand="0" w:noVBand="1"/>
      </w:tblPr>
      <w:tblGrid>
        <w:gridCol w:w="1271"/>
        <w:gridCol w:w="2377"/>
        <w:gridCol w:w="2900"/>
        <w:gridCol w:w="2661"/>
      </w:tblGrid>
      <w:tr w:rsidR="00A10F1B" w14:paraId="50C394EA" w14:textId="77777777" w:rsidTr="00B26B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shd w:val="clear" w:color="auto" w:fill="00B050"/>
            <w:vAlign w:val="center"/>
          </w:tcPr>
          <w:p w14:paraId="7187A356" w14:textId="7B841610" w:rsidR="00A10F1B" w:rsidRDefault="009121AA" w:rsidP="00B26B32">
            <w:pPr>
              <w:spacing w:line="276" w:lineRule="auto"/>
              <w:jc w:val="center"/>
            </w:pPr>
            <w:r>
              <w:t>Cargo</w:t>
            </w:r>
          </w:p>
        </w:tc>
        <w:tc>
          <w:tcPr>
            <w:tcW w:w="2377" w:type="dxa"/>
            <w:shd w:val="clear" w:color="auto" w:fill="00B050"/>
            <w:vAlign w:val="center"/>
          </w:tcPr>
          <w:p w14:paraId="7B920AA2" w14:textId="154F4CB7" w:rsidR="00A10F1B" w:rsidRDefault="00A10F1B" w:rsidP="00B26B3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Nome</w:t>
            </w:r>
          </w:p>
        </w:tc>
        <w:tc>
          <w:tcPr>
            <w:tcW w:w="2900" w:type="dxa"/>
            <w:shd w:val="clear" w:color="auto" w:fill="00B050"/>
            <w:vAlign w:val="center"/>
          </w:tcPr>
          <w:p w14:paraId="2CAED460" w14:textId="7012EC81" w:rsidR="00A10F1B" w:rsidRDefault="00A10F1B" w:rsidP="00B26B3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E-mail</w:t>
            </w:r>
          </w:p>
        </w:tc>
        <w:tc>
          <w:tcPr>
            <w:tcW w:w="2661" w:type="dxa"/>
            <w:shd w:val="clear" w:color="auto" w:fill="00B050"/>
            <w:vAlign w:val="center"/>
          </w:tcPr>
          <w:p w14:paraId="4A163387" w14:textId="600998AD" w:rsidR="00A10F1B" w:rsidRDefault="00A10F1B" w:rsidP="00B26B3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Contacto Telefónico</w:t>
            </w:r>
          </w:p>
        </w:tc>
      </w:tr>
      <w:tr w:rsidR="00A10F1B" w14:paraId="5162EEEE" w14:textId="77777777" w:rsidTr="00B26B32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7A34AACC" w14:textId="4498B459" w:rsidR="00A10F1B" w:rsidRDefault="00A10F1B" w:rsidP="006068ED">
            <w:pPr>
              <w:spacing w:line="276" w:lineRule="auto"/>
              <w:jc w:val="center"/>
            </w:pPr>
          </w:p>
        </w:tc>
        <w:tc>
          <w:tcPr>
            <w:tcW w:w="2377" w:type="dxa"/>
          </w:tcPr>
          <w:p w14:paraId="5189537D" w14:textId="77777777" w:rsidR="00A10F1B" w:rsidRDefault="00A10F1B" w:rsidP="006068E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900" w:type="dxa"/>
          </w:tcPr>
          <w:p w14:paraId="1C54B429" w14:textId="2955D4B3" w:rsidR="00A10F1B" w:rsidRDefault="00A10F1B" w:rsidP="006068E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61" w:type="dxa"/>
          </w:tcPr>
          <w:p w14:paraId="789042E3" w14:textId="77777777" w:rsidR="00A10F1B" w:rsidRDefault="00A10F1B" w:rsidP="006068E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10F1B" w14:paraId="0EFF4255" w14:textId="77777777" w:rsidTr="00B26B32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5B751306" w14:textId="314B973F" w:rsidR="00A10F1B" w:rsidRDefault="00A10F1B" w:rsidP="006068ED">
            <w:pPr>
              <w:spacing w:line="276" w:lineRule="auto"/>
              <w:jc w:val="center"/>
            </w:pPr>
          </w:p>
        </w:tc>
        <w:tc>
          <w:tcPr>
            <w:tcW w:w="2377" w:type="dxa"/>
          </w:tcPr>
          <w:p w14:paraId="3567C2F8" w14:textId="77777777" w:rsidR="00A10F1B" w:rsidRDefault="00A10F1B" w:rsidP="006068E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900" w:type="dxa"/>
          </w:tcPr>
          <w:p w14:paraId="68AF6C3F" w14:textId="5CCDA1A8" w:rsidR="00A10F1B" w:rsidRDefault="00A10F1B" w:rsidP="006068E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61" w:type="dxa"/>
          </w:tcPr>
          <w:p w14:paraId="2CD8AA05" w14:textId="77777777" w:rsidR="00A10F1B" w:rsidRDefault="00A10F1B" w:rsidP="006068E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10F1B" w14:paraId="1285430D" w14:textId="77777777" w:rsidTr="00B26B32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71A0796A" w14:textId="22D65D9D" w:rsidR="00A10F1B" w:rsidRDefault="00A10F1B" w:rsidP="006068ED">
            <w:pPr>
              <w:spacing w:line="276" w:lineRule="auto"/>
              <w:jc w:val="center"/>
            </w:pPr>
          </w:p>
        </w:tc>
        <w:tc>
          <w:tcPr>
            <w:tcW w:w="2377" w:type="dxa"/>
          </w:tcPr>
          <w:p w14:paraId="345EBCBD" w14:textId="77777777" w:rsidR="00A10F1B" w:rsidRDefault="00A10F1B" w:rsidP="006068E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900" w:type="dxa"/>
          </w:tcPr>
          <w:p w14:paraId="317B616C" w14:textId="57BF8093" w:rsidR="00A10F1B" w:rsidRDefault="00A10F1B" w:rsidP="006068E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61" w:type="dxa"/>
          </w:tcPr>
          <w:p w14:paraId="65554001" w14:textId="77777777" w:rsidR="00A10F1B" w:rsidRDefault="00A10F1B" w:rsidP="006068E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4366BF8" w14:textId="67DE4939" w:rsidR="000352C0" w:rsidRDefault="000352C0" w:rsidP="002A5B44">
      <w:pPr>
        <w:jc w:val="left"/>
      </w:pPr>
    </w:p>
    <w:p w14:paraId="649792B3" w14:textId="36070805" w:rsidR="003E4E63" w:rsidRDefault="00BB3635" w:rsidP="00BB3635">
      <w:pPr>
        <w:pStyle w:val="Heading1"/>
        <w:numPr>
          <w:ilvl w:val="0"/>
          <w:numId w:val="3"/>
        </w:numPr>
        <w:spacing w:line="276" w:lineRule="auto"/>
      </w:pPr>
      <w:bookmarkStart w:id="7" w:name="_Toc163728443"/>
      <w:r>
        <w:t>Informação do Fornecedor de Identidade</w:t>
      </w:r>
      <w:bookmarkEnd w:id="7"/>
    </w:p>
    <w:p w14:paraId="6A24E822" w14:textId="77777777" w:rsidR="000914F3" w:rsidRDefault="00BB3635" w:rsidP="002A5B44">
      <w:pPr>
        <w:autoSpaceDE w:val="0"/>
        <w:autoSpaceDN w:val="0"/>
        <w:adjustRightInd w:val="0"/>
        <w:spacing w:before="240" w:line="240" w:lineRule="auto"/>
        <w:rPr>
          <w:sz w:val="20"/>
          <w:szCs w:val="20"/>
        </w:rPr>
      </w:pPr>
      <w:r w:rsidRPr="00BB3635">
        <w:rPr>
          <w:sz w:val="20"/>
          <w:szCs w:val="20"/>
        </w:rPr>
        <w:t>A responsabilidade de maior criticidade que os Fornecedores de Identidade</w:t>
      </w:r>
      <w:r>
        <w:rPr>
          <w:rStyle w:val="EndnoteReference"/>
          <w:sz w:val="20"/>
          <w:szCs w:val="20"/>
        </w:rPr>
        <w:endnoteReference w:id="3"/>
      </w:r>
      <w:r w:rsidRPr="00BB3635">
        <w:rPr>
          <w:sz w:val="20"/>
          <w:szCs w:val="20"/>
        </w:rPr>
        <w:t xml:space="preserve"> tem para com a Federação é a de disponibilizar asserções</w:t>
      </w:r>
      <w:bookmarkStart w:id="8" w:name="_Ref438049046"/>
      <w:r>
        <w:rPr>
          <w:rStyle w:val="EndnoteReference"/>
          <w:sz w:val="20"/>
          <w:szCs w:val="20"/>
        </w:rPr>
        <w:endnoteReference w:id="4"/>
      </w:r>
      <w:bookmarkEnd w:id="8"/>
      <w:r w:rsidRPr="00BB3635">
        <w:rPr>
          <w:sz w:val="20"/>
          <w:szCs w:val="20"/>
        </w:rPr>
        <w:t xml:space="preserve"> de identidade confiáveis e exatas. É importante para um Fornecedor de Serviço</w:t>
      </w:r>
      <w:r>
        <w:rPr>
          <w:rStyle w:val="EndnoteReference"/>
          <w:sz w:val="20"/>
          <w:szCs w:val="20"/>
        </w:rPr>
        <w:endnoteReference w:id="5"/>
      </w:r>
      <w:r w:rsidRPr="00BB3635">
        <w:rPr>
          <w:sz w:val="20"/>
          <w:szCs w:val="20"/>
        </w:rPr>
        <w:t xml:space="preserve"> conhecer o processo de atribuição de credenciais e o grau de confiabilidade que lhe está associado.</w:t>
      </w:r>
    </w:p>
    <w:p w14:paraId="1918F5BB" w14:textId="41DA2E09" w:rsidR="00511D47" w:rsidRPr="000914F3" w:rsidRDefault="0044657C" w:rsidP="000914F3">
      <w:pPr>
        <w:pStyle w:val="Heading1"/>
        <w:numPr>
          <w:ilvl w:val="1"/>
          <w:numId w:val="3"/>
        </w:numPr>
        <w:spacing w:line="276" w:lineRule="auto"/>
      </w:pPr>
      <w:bookmarkStart w:id="9" w:name="_Toc163728444"/>
      <w:r w:rsidRPr="000914F3">
        <w:t>Utilizadores da Instituição</w:t>
      </w:r>
      <w:bookmarkEnd w:id="9"/>
      <w:r w:rsidR="00511D47" w:rsidRPr="000914F3">
        <w:t xml:space="preserve"> </w:t>
      </w:r>
    </w:p>
    <w:p w14:paraId="06290231" w14:textId="77777777" w:rsidR="00044AFF" w:rsidRPr="00DA5D1E" w:rsidRDefault="00044AFF" w:rsidP="00BB3635">
      <w:pPr>
        <w:autoSpaceDE w:val="0"/>
        <w:autoSpaceDN w:val="0"/>
        <w:adjustRightInd w:val="0"/>
        <w:spacing w:before="240" w:line="240" w:lineRule="auto"/>
        <w:ind w:left="360"/>
        <w:rPr>
          <w:bCs/>
          <w:sz w:val="20"/>
          <w:szCs w:val="20"/>
        </w:rPr>
      </w:pPr>
    </w:p>
    <w:p w14:paraId="03EB58B3" w14:textId="168DB055" w:rsidR="00511D47" w:rsidRPr="00DA5D1E" w:rsidRDefault="00044AFF" w:rsidP="000914F3">
      <w:pPr>
        <w:pStyle w:val="ListParagraph"/>
        <w:numPr>
          <w:ilvl w:val="2"/>
          <w:numId w:val="3"/>
        </w:numPr>
        <w:spacing w:after="200" w:line="276" w:lineRule="auto"/>
        <w:rPr>
          <w:bCs/>
          <w:sz w:val="20"/>
          <w:szCs w:val="20"/>
        </w:rPr>
      </w:pPr>
      <w:r w:rsidRPr="00DA5D1E">
        <w:rPr>
          <w:bCs/>
          <w:sz w:val="20"/>
          <w:szCs w:val="20"/>
        </w:rPr>
        <w:t>Como é determinado o conjunto de pessoas elegíveis a receber uma identidade eletrónica da instituição que representam? Se existirem exceções, identificar quais e descrever sucintamente o processo de aprovação destas exceções.</w:t>
      </w:r>
    </w:p>
    <w:p w14:paraId="4FC72790" w14:textId="77777777" w:rsidR="00511D47" w:rsidRPr="00DA5D1E" w:rsidRDefault="00511D47" w:rsidP="00511D47">
      <w:pPr>
        <w:spacing w:after="200" w:line="276" w:lineRule="auto"/>
        <w:rPr>
          <w:bCs/>
          <w:sz w:val="20"/>
          <w:szCs w:val="20"/>
        </w:rPr>
      </w:pPr>
    </w:p>
    <w:p w14:paraId="33A9E1E4" w14:textId="77777777" w:rsidR="00511D47" w:rsidRPr="00DA5D1E" w:rsidRDefault="00511D47" w:rsidP="000914F3">
      <w:pPr>
        <w:pStyle w:val="ListParagraph"/>
        <w:numPr>
          <w:ilvl w:val="2"/>
          <w:numId w:val="3"/>
        </w:numPr>
        <w:spacing w:after="200" w:line="276" w:lineRule="auto"/>
        <w:rPr>
          <w:bCs/>
          <w:sz w:val="20"/>
          <w:szCs w:val="20"/>
        </w:rPr>
      </w:pPr>
      <w:r w:rsidRPr="00DA5D1E">
        <w:rPr>
          <w:bCs/>
          <w:sz w:val="20"/>
          <w:szCs w:val="20"/>
        </w:rPr>
        <w:t>Quais os tipos de identidades registados no sistema de gestão de identidades? (ex.: utilizadores, convidados, contas genéricas/não humana, outras, etc.)</w:t>
      </w:r>
    </w:p>
    <w:p w14:paraId="1105054D" w14:textId="77777777" w:rsidR="00511D47" w:rsidRPr="00DA5D1E" w:rsidRDefault="00511D47" w:rsidP="00D33046">
      <w:pPr>
        <w:spacing w:after="200" w:line="276" w:lineRule="auto"/>
        <w:rPr>
          <w:bCs/>
          <w:sz w:val="20"/>
          <w:szCs w:val="20"/>
        </w:rPr>
      </w:pPr>
    </w:p>
    <w:p w14:paraId="2336935F" w14:textId="77777777" w:rsidR="0044657C" w:rsidRPr="00DA5D1E" w:rsidRDefault="00511D47" w:rsidP="000914F3">
      <w:pPr>
        <w:pStyle w:val="ListParagraph"/>
        <w:numPr>
          <w:ilvl w:val="2"/>
          <w:numId w:val="3"/>
        </w:numPr>
        <w:spacing w:after="200" w:line="276" w:lineRule="auto"/>
        <w:rPr>
          <w:bCs/>
          <w:sz w:val="20"/>
          <w:szCs w:val="20"/>
        </w:rPr>
      </w:pPr>
      <w:r w:rsidRPr="00DA5D1E">
        <w:rPr>
          <w:bCs/>
          <w:sz w:val="20"/>
          <w:szCs w:val="20"/>
        </w:rPr>
        <w:t xml:space="preserve">Dos diferentes tipos de identidade identificados no ponto anterior, quais </w:t>
      </w:r>
      <w:r w:rsidR="0044657C" w:rsidRPr="00DA5D1E">
        <w:rPr>
          <w:bCs/>
          <w:sz w:val="20"/>
          <w:szCs w:val="20"/>
        </w:rPr>
        <w:t>podem/</w:t>
      </w:r>
      <w:r w:rsidRPr="00DA5D1E">
        <w:rPr>
          <w:bCs/>
          <w:sz w:val="20"/>
          <w:szCs w:val="20"/>
        </w:rPr>
        <w:t>tem acesso aos serviços da federação?</w:t>
      </w:r>
    </w:p>
    <w:p w14:paraId="10CD59F9" w14:textId="77777777" w:rsidR="0044657C" w:rsidRPr="00DA5D1E" w:rsidRDefault="0044657C" w:rsidP="0044657C">
      <w:pPr>
        <w:pStyle w:val="ListParagraph"/>
        <w:spacing w:after="200" w:line="276" w:lineRule="auto"/>
        <w:ind w:left="862"/>
        <w:rPr>
          <w:bCs/>
          <w:sz w:val="20"/>
          <w:szCs w:val="20"/>
        </w:rPr>
      </w:pPr>
    </w:p>
    <w:p w14:paraId="1D8985CE" w14:textId="77777777" w:rsidR="0044657C" w:rsidRPr="00DA5D1E" w:rsidRDefault="0044657C" w:rsidP="0044657C">
      <w:pPr>
        <w:pStyle w:val="ListParagraph"/>
        <w:spacing w:after="200" w:line="276" w:lineRule="auto"/>
        <w:ind w:left="862"/>
        <w:rPr>
          <w:bCs/>
          <w:sz w:val="20"/>
          <w:szCs w:val="20"/>
        </w:rPr>
      </w:pPr>
    </w:p>
    <w:p w14:paraId="695DD0B5" w14:textId="77777777" w:rsidR="0044657C" w:rsidRPr="00DA5D1E" w:rsidRDefault="0044657C" w:rsidP="0044657C">
      <w:pPr>
        <w:pStyle w:val="ListParagraph"/>
        <w:spacing w:after="200" w:line="276" w:lineRule="auto"/>
        <w:ind w:left="862"/>
        <w:rPr>
          <w:bCs/>
          <w:sz w:val="20"/>
          <w:szCs w:val="20"/>
        </w:rPr>
      </w:pPr>
    </w:p>
    <w:p w14:paraId="5C6C01A9" w14:textId="77777777" w:rsidR="00AE1BBE" w:rsidRPr="00DA5D1E" w:rsidRDefault="00AE1BBE" w:rsidP="000914F3">
      <w:pPr>
        <w:pStyle w:val="ListParagraph"/>
        <w:numPr>
          <w:ilvl w:val="2"/>
          <w:numId w:val="3"/>
        </w:numPr>
        <w:spacing w:after="200" w:line="276" w:lineRule="auto"/>
        <w:rPr>
          <w:bCs/>
          <w:sz w:val="20"/>
          <w:szCs w:val="20"/>
        </w:rPr>
      </w:pPr>
      <w:r w:rsidRPr="00DA5D1E">
        <w:rPr>
          <w:bCs/>
          <w:sz w:val="20"/>
          <w:szCs w:val="20"/>
        </w:rPr>
        <w:t>Para os tipos de identidade que não acedem aos serviços da federação, quais os mecanismos utilizados para isolar o acesso?</w:t>
      </w:r>
    </w:p>
    <w:p w14:paraId="1F37D0C2" w14:textId="77777777" w:rsidR="00AE1BBE" w:rsidRDefault="00AE1BBE" w:rsidP="00AE1BBE">
      <w:pPr>
        <w:spacing w:after="200" w:line="276" w:lineRule="auto"/>
      </w:pPr>
    </w:p>
    <w:p w14:paraId="574C3D88" w14:textId="51A31B6F" w:rsidR="00AE1BBE" w:rsidRPr="000914F3" w:rsidRDefault="00AE1BBE" w:rsidP="000914F3">
      <w:pPr>
        <w:pStyle w:val="Heading1"/>
        <w:numPr>
          <w:ilvl w:val="1"/>
          <w:numId w:val="3"/>
        </w:numPr>
        <w:spacing w:line="276" w:lineRule="auto"/>
      </w:pPr>
      <w:bookmarkStart w:id="10" w:name="_Toc163728445"/>
      <w:r w:rsidRPr="000914F3">
        <w:lastRenderedPageBreak/>
        <w:t>Credenciais</w:t>
      </w:r>
      <w:bookmarkEnd w:id="10"/>
      <w:r w:rsidRPr="000914F3">
        <w:t xml:space="preserve"> </w:t>
      </w:r>
    </w:p>
    <w:p w14:paraId="07EA5E75" w14:textId="77777777" w:rsidR="00AE1BBE" w:rsidRPr="00AE1BBE" w:rsidRDefault="00AE1BBE" w:rsidP="00963B86">
      <w:pPr>
        <w:spacing w:after="200" w:line="276" w:lineRule="auto"/>
      </w:pPr>
    </w:p>
    <w:p w14:paraId="5EFF1381" w14:textId="7A9C1A1F" w:rsidR="000914F3" w:rsidRPr="00D33046" w:rsidRDefault="00963B86" w:rsidP="000914F3">
      <w:pPr>
        <w:pStyle w:val="ListParagraph"/>
        <w:numPr>
          <w:ilvl w:val="2"/>
          <w:numId w:val="3"/>
        </w:numPr>
        <w:spacing w:after="200" w:line="276" w:lineRule="auto"/>
        <w:rPr>
          <w:bCs/>
        </w:rPr>
      </w:pPr>
      <w:r w:rsidRPr="00D33046">
        <w:rPr>
          <w:bCs/>
          <w:sz w:val="20"/>
          <w:szCs w:val="20"/>
        </w:rPr>
        <w:t>Para os vários tipos de identidade com acesso aos serviços da federação descreva em linhas gerais o processo administrativo para criar a identidade digital que resulta na criação de um registo no seu repositório de utilizadores. Devem também ser identificados os responsáveis (equipa/departamento) por realizar estas funções</w:t>
      </w:r>
      <w:r w:rsidR="000914F3" w:rsidRPr="00D33046">
        <w:rPr>
          <w:bCs/>
          <w:sz w:val="20"/>
          <w:szCs w:val="20"/>
        </w:rPr>
        <w:t>.</w:t>
      </w:r>
    </w:p>
    <w:p w14:paraId="6979821A" w14:textId="77777777" w:rsidR="000914F3" w:rsidRPr="00D33046" w:rsidRDefault="000914F3" w:rsidP="000914F3">
      <w:pPr>
        <w:pStyle w:val="ListParagraph"/>
        <w:spacing w:after="200" w:line="276" w:lineRule="auto"/>
        <w:ind w:left="862"/>
        <w:rPr>
          <w:bCs/>
        </w:rPr>
      </w:pPr>
    </w:p>
    <w:p w14:paraId="19416C02" w14:textId="0F3A310A" w:rsidR="00BA3FE5" w:rsidRPr="00D33046" w:rsidRDefault="00963B86" w:rsidP="00AE656B">
      <w:pPr>
        <w:pStyle w:val="ListParagraph"/>
        <w:numPr>
          <w:ilvl w:val="2"/>
          <w:numId w:val="3"/>
        </w:numPr>
        <w:spacing w:after="200" w:line="276" w:lineRule="auto"/>
        <w:rPr>
          <w:bCs/>
          <w:sz w:val="20"/>
          <w:szCs w:val="20"/>
        </w:rPr>
      </w:pPr>
      <w:r w:rsidRPr="00D33046">
        <w:rPr>
          <w:bCs/>
          <w:sz w:val="20"/>
          <w:szCs w:val="20"/>
        </w:rPr>
        <w:t xml:space="preserve">Quais os tipos de tecnologias utilizadas para as credenciais de identidade eletrónicos (ex.: </w:t>
      </w:r>
      <w:proofErr w:type="spellStart"/>
      <w:r w:rsidRPr="00D33046">
        <w:rPr>
          <w:bCs/>
          <w:sz w:val="20"/>
          <w:szCs w:val="20"/>
        </w:rPr>
        <w:t>Kerberos</w:t>
      </w:r>
      <w:proofErr w:type="spellEnd"/>
      <w:r w:rsidRPr="00D33046">
        <w:rPr>
          <w:bCs/>
          <w:sz w:val="20"/>
          <w:szCs w:val="20"/>
        </w:rPr>
        <w:t xml:space="preserve">, </w:t>
      </w:r>
      <w:proofErr w:type="spellStart"/>
      <w:r w:rsidRPr="00D33046">
        <w:rPr>
          <w:bCs/>
          <w:sz w:val="20"/>
          <w:szCs w:val="20"/>
        </w:rPr>
        <w:t>userID</w:t>
      </w:r>
      <w:proofErr w:type="spellEnd"/>
      <w:r w:rsidRPr="00D33046">
        <w:rPr>
          <w:bCs/>
          <w:sz w:val="20"/>
          <w:szCs w:val="20"/>
        </w:rPr>
        <w:t xml:space="preserve"> / password, PKI, etc.) relevantes para as atividades da Federação</w:t>
      </w:r>
    </w:p>
    <w:p w14:paraId="138835D0" w14:textId="77777777" w:rsidR="00BA3FE5" w:rsidRPr="00D33046" w:rsidRDefault="00BA3FE5" w:rsidP="000B4C98">
      <w:pPr>
        <w:pStyle w:val="ListParagraph"/>
        <w:rPr>
          <w:bCs/>
        </w:rPr>
      </w:pPr>
    </w:p>
    <w:p w14:paraId="4C54C53C" w14:textId="74520A18" w:rsidR="00BA3FE5" w:rsidRPr="00D33046" w:rsidRDefault="000B4C98" w:rsidP="00D33046">
      <w:pPr>
        <w:pStyle w:val="ListParagraph"/>
        <w:numPr>
          <w:ilvl w:val="2"/>
          <w:numId w:val="3"/>
        </w:numPr>
        <w:spacing w:after="200" w:line="276" w:lineRule="auto"/>
        <w:rPr>
          <w:bCs/>
          <w:sz w:val="20"/>
          <w:szCs w:val="20"/>
        </w:rPr>
      </w:pPr>
      <w:r w:rsidRPr="00D33046">
        <w:rPr>
          <w:bCs/>
          <w:sz w:val="20"/>
          <w:szCs w:val="20"/>
        </w:rPr>
        <w:t xml:space="preserve">Caso sejam atribuídos mais do que um tipo de credenciais, como é determinado quem recebe e de que tipo? </w:t>
      </w:r>
    </w:p>
    <w:p w14:paraId="314B4C60" w14:textId="77777777" w:rsidR="00BA3FE5" w:rsidRPr="00D33046" w:rsidRDefault="00BA3FE5" w:rsidP="000B4C98">
      <w:pPr>
        <w:pStyle w:val="ListParagraph"/>
        <w:rPr>
          <w:bCs/>
          <w:sz w:val="20"/>
          <w:szCs w:val="20"/>
        </w:rPr>
      </w:pPr>
    </w:p>
    <w:p w14:paraId="37FC3935" w14:textId="3DF59A48" w:rsidR="00CD6AD8" w:rsidRPr="00D33046" w:rsidRDefault="00CD6AD8" w:rsidP="000914F3">
      <w:pPr>
        <w:pStyle w:val="ListParagraph"/>
        <w:numPr>
          <w:ilvl w:val="2"/>
          <w:numId w:val="3"/>
        </w:numPr>
        <w:spacing w:after="200" w:line="276" w:lineRule="auto"/>
        <w:rPr>
          <w:bCs/>
          <w:sz w:val="20"/>
          <w:szCs w:val="20"/>
        </w:rPr>
      </w:pPr>
      <w:r w:rsidRPr="00D33046">
        <w:rPr>
          <w:bCs/>
          <w:sz w:val="20"/>
          <w:szCs w:val="20"/>
        </w:rPr>
        <w:t xml:space="preserve">Para utilizadores que lhe sejam atribuídos </w:t>
      </w:r>
      <w:r w:rsidR="000B4C98" w:rsidRPr="00D33046">
        <w:rPr>
          <w:bCs/>
          <w:sz w:val="20"/>
          <w:szCs w:val="20"/>
        </w:rPr>
        <w:t>vári</w:t>
      </w:r>
      <w:r w:rsidRPr="00D33046">
        <w:rPr>
          <w:bCs/>
          <w:sz w:val="20"/>
          <w:szCs w:val="20"/>
        </w:rPr>
        <w:t>o</w:t>
      </w:r>
      <w:r w:rsidR="000B4C98" w:rsidRPr="00D33046">
        <w:rPr>
          <w:bCs/>
          <w:sz w:val="20"/>
          <w:szCs w:val="20"/>
        </w:rPr>
        <w:t xml:space="preserve">s tipos de credenciais como é realizada a gestão e o registo das mesmas (ex.: um utilizador com credenciais </w:t>
      </w:r>
      <w:proofErr w:type="spellStart"/>
      <w:r w:rsidR="000B4C98" w:rsidRPr="00D33046">
        <w:rPr>
          <w:bCs/>
          <w:sz w:val="20"/>
          <w:szCs w:val="20"/>
        </w:rPr>
        <w:t>Kerberos</w:t>
      </w:r>
      <w:proofErr w:type="spellEnd"/>
      <w:r w:rsidR="000B4C98" w:rsidRPr="00D33046">
        <w:rPr>
          <w:bCs/>
          <w:sz w:val="20"/>
          <w:szCs w:val="20"/>
        </w:rPr>
        <w:t xml:space="preserve"> também pode adquirir credenciais PKI)?  </w:t>
      </w:r>
    </w:p>
    <w:p w14:paraId="3A9BA1DB" w14:textId="77777777" w:rsidR="00CD6AD8" w:rsidRPr="00D33046" w:rsidRDefault="00CD6AD8" w:rsidP="00CD6AD8">
      <w:pPr>
        <w:pStyle w:val="ListParagraph"/>
        <w:spacing w:after="200" w:line="276" w:lineRule="auto"/>
        <w:ind w:left="862"/>
        <w:rPr>
          <w:bCs/>
          <w:sz w:val="20"/>
          <w:szCs w:val="20"/>
        </w:rPr>
      </w:pPr>
    </w:p>
    <w:p w14:paraId="4A8E2973" w14:textId="77777777" w:rsidR="00CD6AD8" w:rsidRPr="00D33046" w:rsidRDefault="00CD6AD8" w:rsidP="00CD6AD8">
      <w:pPr>
        <w:pStyle w:val="ListParagraph"/>
        <w:spacing w:after="200" w:line="276" w:lineRule="auto"/>
        <w:ind w:left="862"/>
        <w:rPr>
          <w:bCs/>
          <w:sz w:val="20"/>
          <w:szCs w:val="20"/>
        </w:rPr>
      </w:pPr>
    </w:p>
    <w:p w14:paraId="1DA6DB5E" w14:textId="255EF43F" w:rsidR="000914F3" w:rsidRPr="00D33046" w:rsidRDefault="00CD6AD8" w:rsidP="000914F3">
      <w:pPr>
        <w:pStyle w:val="ListParagraph"/>
        <w:numPr>
          <w:ilvl w:val="2"/>
          <w:numId w:val="3"/>
        </w:numPr>
        <w:spacing w:after="200" w:line="276" w:lineRule="auto"/>
        <w:rPr>
          <w:bCs/>
          <w:sz w:val="20"/>
          <w:szCs w:val="20"/>
        </w:rPr>
      </w:pPr>
      <w:r w:rsidRPr="00D33046">
        <w:rPr>
          <w:bCs/>
          <w:sz w:val="20"/>
          <w:szCs w:val="20"/>
        </w:rPr>
        <w:t>Para as credenciais que requerem uma palavra-chave ou PIN, qual o processo de criação/recuperação de password (</w:t>
      </w:r>
      <w:proofErr w:type="spellStart"/>
      <w:r w:rsidRPr="00D33046">
        <w:rPr>
          <w:bCs/>
          <w:sz w:val="20"/>
          <w:szCs w:val="20"/>
        </w:rPr>
        <w:t>ex</w:t>
      </w:r>
      <w:proofErr w:type="spellEnd"/>
      <w:r w:rsidRPr="00D33046">
        <w:rPr>
          <w:bCs/>
          <w:sz w:val="20"/>
          <w:szCs w:val="20"/>
        </w:rPr>
        <w:t>: tamanho mínimo, armazenamento da mesma na BD, etc.)? Como é transmitida a palavra-chave ou PIN ao utilizador?</w:t>
      </w:r>
    </w:p>
    <w:p w14:paraId="2EDAFFE3" w14:textId="77777777" w:rsidR="00DC23A1" w:rsidRPr="00D33046" w:rsidRDefault="00DC23A1" w:rsidP="00DC23A1">
      <w:pPr>
        <w:pStyle w:val="ListParagraph"/>
        <w:spacing w:after="200" w:line="276" w:lineRule="auto"/>
        <w:ind w:left="1440"/>
        <w:rPr>
          <w:bCs/>
          <w:sz w:val="20"/>
          <w:szCs w:val="20"/>
        </w:rPr>
      </w:pPr>
    </w:p>
    <w:p w14:paraId="2C7A0C6B" w14:textId="77777777" w:rsidR="00DC23A1" w:rsidRPr="00D33046" w:rsidRDefault="00DC23A1" w:rsidP="00DC23A1">
      <w:pPr>
        <w:pStyle w:val="ListParagraph"/>
        <w:ind w:left="792"/>
        <w:rPr>
          <w:bCs/>
          <w:sz w:val="20"/>
          <w:szCs w:val="20"/>
        </w:rPr>
      </w:pPr>
    </w:p>
    <w:p w14:paraId="613B2E99" w14:textId="77777777" w:rsidR="00DC23A1" w:rsidRPr="00D33046" w:rsidRDefault="00DC23A1" w:rsidP="00DC23A1">
      <w:pPr>
        <w:pStyle w:val="ListParagraph"/>
        <w:numPr>
          <w:ilvl w:val="2"/>
          <w:numId w:val="3"/>
        </w:numPr>
        <w:spacing w:after="200" w:line="276" w:lineRule="auto"/>
        <w:rPr>
          <w:bCs/>
          <w:sz w:val="20"/>
          <w:szCs w:val="20"/>
        </w:rPr>
      </w:pPr>
      <w:r w:rsidRPr="00D33046">
        <w:rPr>
          <w:bCs/>
          <w:sz w:val="20"/>
          <w:szCs w:val="20"/>
        </w:rPr>
        <w:t>Que tipo de ações ou medidas são realizadas quando é comprometida a identidade eletrónica de um utilizador?</w:t>
      </w:r>
    </w:p>
    <w:p w14:paraId="4AD6DEC1" w14:textId="77777777" w:rsidR="000914F3" w:rsidRDefault="000914F3" w:rsidP="000914F3"/>
    <w:p w14:paraId="320E2EA2" w14:textId="5CDC3A1A" w:rsidR="000914F3" w:rsidRPr="000914F3" w:rsidRDefault="000914F3" w:rsidP="000914F3">
      <w:pPr>
        <w:pStyle w:val="Heading1"/>
        <w:numPr>
          <w:ilvl w:val="1"/>
          <w:numId w:val="3"/>
        </w:numPr>
        <w:spacing w:line="276" w:lineRule="auto"/>
      </w:pPr>
      <w:bookmarkStart w:id="11" w:name="_Toc163728446"/>
      <w:r>
        <w:t>Asserção de Atributos</w:t>
      </w:r>
      <w:bookmarkEnd w:id="11"/>
    </w:p>
    <w:p w14:paraId="2CDC2859" w14:textId="77777777" w:rsidR="00511D47" w:rsidRPr="000B4C98" w:rsidRDefault="00511D47" w:rsidP="00511D47">
      <w:pPr>
        <w:rPr>
          <w:lang w:val="en-US"/>
        </w:rPr>
      </w:pPr>
    </w:p>
    <w:p w14:paraId="26EFC775" w14:textId="77777777" w:rsidR="000914F3" w:rsidRPr="00DF0073" w:rsidRDefault="000914F3" w:rsidP="000914F3">
      <w:pPr>
        <w:pStyle w:val="EndnoteText"/>
        <w:ind w:left="360"/>
        <w:jc w:val="both"/>
      </w:pPr>
      <w:r>
        <w:t>As asserções transportam atributos associados a uma identidade existente no sistema de gestão de identidade eletrónica. As asserções são enviadas do Fornecedor de Identidade para o Fornecedor de Serviço.</w:t>
      </w:r>
    </w:p>
    <w:p w14:paraId="57C391C5" w14:textId="77777777" w:rsidR="000914F3" w:rsidRDefault="000914F3" w:rsidP="000914F3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sz w:val="20"/>
          <w:szCs w:val="20"/>
        </w:rPr>
      </w:pPr>
    </w:p>
    <w:p w14:paraId="04BC0A3D" w14:textId="77777777" w:rsidR="000914F3" w:rsidRDefault="000914F3" w:rsidP="000914F3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sz w:val="20"/>
          <w:szCs w:val="20"/>
        </w:rPr>
      </w:pPr>
      <w:r w:rsidRPr="002E1F9E" w:rsidDel="00C31DDA">
        <w:rPr>
          <w:sz w:val="20"/>
          <w:szCs w:val="20"/>
        </w:rPr>
        <w:t xml:space="preserve"> </w:t>
      </w:r>
      <w:r>
        <w:rPr>
          <w:sz w:val="20"/>
          <w:szCs w:val="20"/>
        </w:rPr>
        <w:t>“</w:t>
      </w:r>
      <w:r w:rsidRPr="002E1F9E">
        <w:rPr>
          <w:sz w:val="20"/>
          <w:szCs w:val="20"/>
        </w:rPr>
        <w:t>Membro da Comunidade</w:t>
      </w:r>
      <w:r>
        <w:rPr>
          <w:sz w:val="20"/>
          <w:szCs w:val="20"/>
        </w:rPr>
        <w:t>”</w:t>
      </w:r>
      <w:r w:rsidRPr="002E1F9E">
        <w:rPr>
          <w:sz w:val="20"/>
          <w:szCs w:val="20"/>
        </w:rPr>
        <w:t xml:space="preserve"> é uma asserção</w:t>
      </w:r>
      <w:r w:rsidRPr="002E1F9E">
        <w:rPr>
          <w:sz w:val="20"/>
          <w:szCs w:val="20"/>
        </w:rPr>
        <w:fldChar w:fldCharType="begin"/>
      </w:r>
      <w:r w:rsidRPr="002E1F9E">
        <w:rPr>
          <w:sz w:val="20"/>
          <w:szCs w:val="20"/>
        </w:rPr>
        <w:instrText xml:space="preserve"> NOTEREF _Ref438049046 \f \h </w:instrText>
      </w:r>
      <w:r>
        <w:rPr>
          <w:sz w:val="20"/>
          <w:szCs w:val="20"/>
        </w:rPr>
        <w:instrText xml:space="preserve"> \* MERGEFORMAT </w:instrText>
      </w:r>
      <w:r w:rsidRPr="002E1F9E">
        <w:rPr>
          <w:sz w:val="20"/>
          <w:szCs w:val="20"/>
        </w:rPr>
      </w:r>
      <w:r w:rsidRPr="002E1F9E">
        <w:rPr>
          <w:sz w:val="20"/>
          <w:szCs w:val="20"/>
        </w:rPr>
        <w:fldChar w:fldCharType="separate"/>
      </w:r>
      <w:r w:rsidRPr="00753C55">
        <w:rPr>
          <w:rStyle w:val="EndnoteReference"/>
          <w:sz w:val="20"/>
          <w:szCs w:val="20"/>
        </w:rPr>
        <w:t>6</w:t>
      </w:r>
      <w:r w:rsidRPr="002E1F9E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que pode ser utilizada para autorizar o acesso a serviços apenas a elementos que participam </w:t>
      </w:r>
      <w:r w:rsidRPr="002E1F9E">
        <w:rPr>
          <w:sz w:val="20"/>
          <w:szCs w:val="20"/>
        </w:rPr>
        <w:t>na missão principal da universidade ou organização</w:t>
      </w:r>
      <w:r>
        <w:rPr>
          <w:sz w:val="20"/>
          <w:szCs w:val="20"/>
        </w:rPr>
        <w:t xml:space="preserve">. “Membro da Comunidade” é um dos valores possíveis dos atributos </w:t>
      </w:r>
      <w:proofErr w:type="spellStart"/>
      <w:r w:rsidRPr="001E6474">
        <w:rPr>
          <w:i/>
          <w:sz w:val="20"/>
          <w:szCs w:val="20"/>
        </w:rPr>
        <w:t>eduPersonPrimaryAffiliation</w:t>
      </w:r>
      <w:proofErr w:type="spellEnd"/>
      <w:r>
        <w:rPr>
          <w:sz w:val="20"/>
          <w:szCs w:val="20"/>
        </w:rPr>
        <w:t xml:space="preserve"> e </w:t>
      </w:r>
      <w:proofErr w:type="spellStart"/>
      <w:r w:rsidRPr="001E6474">
        <w:rPr>
          <w:i/>
          <w:sz w:val="20"/>
          <w:szCs w:val="20"/>
        </w:rPr>
        <w:t>eduPersonAffiliation</w:t>
      </w:r>
      <w:proofErr w:type="spellEnd"/>
      <w:r>
        <w:rPr>
          <w:sz w:val="20"/>
          <w:szCs w:val="20"/>
        </w:rPr>
        <w:t xml:space="preserve">. Esta </w:t>
      </w:r>
      <w:r w:rsidRPr="002E1F9E">
        <w:rPr>
          <w:sz w:val="20"/>
          <w:szCs w:val="20"/>
        </w:rPr>
        <w:t xml:space="preserve">asserção pode aplicar-se a qualquer pessoa que </w:t>
      </w:r>
      <w:r>
        <w:rPr>
          <w:sz w:val="20"/>
          <w:szCs w:val="20"/>
        </w:rPr>
        <w:t xml:space="preserve">seja </w:t>
      </w:r>
      <w:r w:rsidRPr="002E1F9E">
        <w:rPr>
          <w:sz w:val="20"/>
          <w:szCs w:val="20"/>
        </w:rPr>
        <w:t>estudante, professor ou funcionário</w:t>
      </w:r>
      <w:r>
        <w:rPr>
          <w:sz w:val="20"/>
          <w:szCs w:val="20"/>
        </w:rPr>
        <w:t xml:space="preserve"> da instituição.</w:t>
      </w:r>
    </w:p>
    <w:p w14:paraId="0D784D8A" w14:textId="77777777" w:rsidR="00511D47" w:rsidRPr="000914F3" w:rsidRDefault="00511D47" w:rsidP="00511D47"/>
    <w:p w14:paraId="7B4D4D92" w14:textId="77777777" w:rsidR="000914F3" w:rsidRPr="006F648D" w:rsidRDefault="000914F3" w:rsidP="000914F3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sz w:val="20"/>
          <w:szCs w:val="20"/>
        </w:rPr>
      </w:pPr>
    </w:p>
    <w:p w14:paraId="5FA5DCCA" w14:textId="465408AB" w:rsidR="000914F3" w:rsidRPr="00D33046" w:rsidRDefault="000914F3" w:rsidP="00CF1626">
      <w:pPr>
        <w:pStyle w:val="ListParagraph"/>
        <w:numPr>
          <w:ilvl w:val="2"/>
          <w:numId w:val="3"/>
        </w:numPr>
        <w:spacing w:after="200" w:line="276" w:lineRule="auto"/>
        <w:rPr>
          <w:bCs/>
          <w:sz w:val="20"/>
          <w:szCs w:val="20"/>
        </w:rPr>
      </w:pPr>
      <w:r w:rsidRPr="00D33046">
        <w:rPr>
          <w:bCs/>
          <w:sz w:val="20"/>
          <w:szCs w:val="20"/>
        </w:rPr>
        <w:t>No sistema de gestão de identidades, qual o subconjunto de pessoas que identifica como “Membro da Comunidade”?</w:t>
      </w:r>
      <w:r w:rsidRPr="00D33046" w:rsidDel="00382BDA">
        <w:rPr>
          <w:bCs/>
          <w:sz w:val="20"/>
          <w:szCs w:val="20"/>
        </w:rPr>
        <w:t xml:space="preserve"> </w:t>
      </w:r>
    </w:p>
    <w:p w14:paraId="791409DF" w14:textId="77777777" w:rsidR="000914F3" w:rsidRPr="00734875" w:rsidRDefault="000914F3" w:rsidP="000914F3">
      <w:pPr>
        <w:pStyle w:val="ListParagraph"/>
        <w:ind w:left="792"/>
        <w:rPr>
          <w:b/>
          <w:sz w:val="20"/>
          <w:szCs w:val="20"/>
        </w:rPr>
      </w:pPr>
    </w:p>
    <w:p w14:paraId="10CB9DB6" w14:textId="77777777" w:rsidR="000914F3" w:rsidRPr="00734875" w:rsidRDefault="000914F3" w:rsidP="000914F3">
      <w:pPr>
        <w:pStyle w:val="ListParagraph"/>
        <w:ind w:left="792"/>
        <w:rPr>
          <w:b/>
          <w:sz w:val="20"/>
          <w:szCs w:val="20"/>
        </w:rPr>
      </w:pPr>
    </w:p>
    <w:p w14:paraId="6E6DFF98" w14:textId="77777777" w:rsidR="000914F3" w:rsidRPr="00D33046" w:rsidRDefault="000914F3" w:rsidP="000914F3">
      <w:pPr>
        <w:pStyle w:val="ListParagraph"/>
        <w:ind w:left="792"/>
        <w:rPr>
          <w:bCs/>
          <w:sz w:val="20"/>
          <w:szCs w:val="20"/>
        </w:rPr>
      </w:pPr>
    </w:p>
    <w:p w14:paraId="0CF35811" w14:textId="77777777" w:rsidR="000914F3" w:rsidRPr="00D33046" w:rsidRDefault="000914F3" w:rsidP="000914F3">
      <w:pPr>
        <w:pStyle w:val="ListParagraph"/>
        <w:ind w:left="792"/>
        <w:rPr>
          <w:bCs/>
          <w:sz w:val="20"/>
          <w:szCs w:val="20"/>
        </w:rPr>
      </w:pPr>
    </w:p>
    <w:p w14:paraId="6E8642BD" w14:textId="1B22163C" w:rsidR="000914F3" w:rsidRPr="00D33046" w:rsidRDefault="000914F3" w:rsidP="00CF1626">
      <w:pPr>
        <w:pStyle w:val="ListParagraph"/>
        <w:numPr>
          <w:ilvl w:val="2"/>
          <w:numId w:val="3"/>
        </w:numPr>
        <w:spacing w:after="200" w:line="276" w:lineRule="auto"/>
        <w:rPr>
          <w:bCs/>
          <w:sz w:val="20"/>
          <w:szCs w:val="20"/>
        </w:rPr>
      </w:pPr>
      <w:r w:rsidRPr="00D33046">
        <w:rPr>
          <w:bCs/>
          <w:sz w:val="20"/>
          <w:szCs w:val="20"/>
        </w:rPr>
        <w:t>Dos atributos da federação</w:t>
      </w:r>
      <w:r w:rsidRPr="00D33046">
        <w:rPr>
          <w:rStyle w:val="EndnoteReference"/>
          <w:bCs/>
          <w:sz w:val="20"/>
          <w:szCs w:val="20"/>
        </w:rPr>
        <w:endnoteReference w:id="6"/>
      </w:r>
      <w:r w:rsidRPr="00D33046">
        <w:rPr>
          <w:bCs/>
          <w:sz w:val="20"/>
          <w:szCs w:val="20"/>
        </w:rPr>
        <w:t xml:space="preserve"> quais são possíveis de mapear com a informação existente no repositório de dados do sistema de gestão de identidades? </w:t>
      </w:r>
    </w:p>
    <w:p w14:paraId="750FE79C" w14:textId="77777777" w:rsidR="000914F3" w:rsidRPr="002A5B44" w:rsidRDefault="000914F3" w:rsidP="002A5B44">
      <w:pPr>
        <w:rPr>
          <w:b/>
          <w:sz w:val="20"/>
          <w:szCs w:val="20"/>
        </w:rPr>
      </w:pPr>
    </w:p>
    <w:p w14:paraId="7E35456D" w14:textId="77777777" w:rsidR="000914F3" w:rsidRDefault="000914F3" w:rsidP="000914F3">
      <w:pPr>
        <w:pStyle w:val="NormalWeb"/>
        <w:shd w:val="clear" w:color="auto" w:fill="FFFFFF"/>
        <w:ind w:left="708"/>
        <w:jc w:val="both"/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</w:pPr>
      <w:r>
        <w:rPr>
          <w:rFonts w:asciiTheme="minorHAnsi" w:eastAsiaTheme="minorHAnsi" w:hAnsiTheme="minorHAnsi" w:cstheme="minorBidi"/>
          <w:i/>
          <w:sz w:val="20"/>
          <w:szCs w:val="20"/>
          <w:highlight w:val="lightGray"/>
          <w:lang w:eastAsia="en-US"/>
        </w:rPr>
        <w:t xml:space="preserve">Nota: </w:t>
      </w:r>
      <w:r w:rsidRPr="00DE12FC">
        <w:rPr>
          <w:rFonts w:asciiTheme="minorHAnsi" w:eastAsiaTheme="minorHAnsi" w:hAnsiTheme="minorHAnsi" w:cstheme="minorBidi"/>
          <w:i/>
          <w:sz w:val="20"/>
          <w:szCs w:val="20"/>
          <w:highlight w:val="lightGray"/>
          <w:lang w:eastAsia="en-US"/>
        </w:rPr>
        <w:t>identifiquem os atributos e os valores</w:t>
      </w:r>
    </w:p>
    <w:p w14:paraId="53FC71E1" w14:textId="77777777" w:rsidR="002A5B44" w:rsidRPr="00D33046" w:rsidRDefault="002A5B44" w:rsidP="000914F3">
      <w:pPr>
        <w:pStyle w:val="NormalWeb"/>
        <w:shd w:val="clear" w:color="auto" w:fill="FFFFFF"/>
        <w:ind w:left="708"/>
        <w:jc w:val="both"/>
        <w:rPr>
          <w:rFonts w:asciiTheme="minorHAnsi" w:eastAsiaTheme="minorHAnsi" w:hAnsiTheme="minorHAnsi" w:cstheme="minorBidi"/>
          <w:bCs/>
          <w:i/>
          <w:sz w:val="20"/>
          <w:szCs w:val="20"/>
          <w:lang w:eastAsia="en-US"/>
        </w:rPr>
      </w:pPr>
    </w:p>
    <w:p w14:paraId="5CB56D3E" w14:textId="77777777" w:rsidR="000914F3" w:rsidRPr="00D33046" w:rsidRDefault="000914F3" w:rsidP="00FC100C">
      <w:pPr>
        <w:pStyle w:val="ListParagraph"/>
        <w:numPr>
          <w:ilvl w:val="2"/>
          <w:numId w:val="3"/>
        </w:numPr>
        <w:spacing w:after="200" w:line="276" w:lineRule="auto"/>
        <w:rPr>
          <w:bCs/>
          <w:sz w:val="20"/>
          <w:szCs w:val="20"/>
        </w:rPr>
      </w:pPr>
      <w:r w:rsidRPr="00D33046">
        <w:rPr>
          <w:bCs/>
          <w:sz w:val="20"/>
          <w:szCs w:val="20"/>
        </w:rPr>
        <w:t>Qual o identificador único e permanente do utilizador, associado à identidade eletrónica na instituição (exemplo: “</w:t>
      </w:r>
      <w:proofErr w:type="spellStart"/>
      <w:r w:rsidRPr="00D33046">
        <w:rPr>
          <w:bCs/>
          <w:sz w:val="20"/>
          <w:szCs w:val="20"/>
        </w:rPr>
        <w:t>netId</w:t>
      </w:r>
      <w:proofErr w:type="spellEnd"/>
      <w:r w:rsidRPr="00D33046">
        <w:rPr>
          <w:bCs/>
          <w:sz w:val="20"/>
          <w:szCs w:val="20"/>
        </w:rPr>
        <w:t>”, “</w:t>
      </w:r>
      <w:proofErr w:type="spellStart"/>
      <w:r w:rsidRPr="00D33046">
        <w:rPr>
          <w:bCs/>
          <w:sz w:val="20"/>
          <w:szCs w:val="20"/>
        </w:rPr>
        <w:t>SAMAccountName</w:t>
      </w:r>
      <w:proofErr w:type="spellEnd"/>
      <w:r w:rsidRPr="00D33046">
        <w:rPr>
          <w:bCs/>
          <w:sz w:val="20"/>
          <w:szCs w:val="20"/>
        </w:rPr>
        <w:t>”)?</w:t>
      </w:r>
    </w:p>
    <w:p w14:paraId="372CCD19" w14:textId="77777777" w:rsidR="000914F3" w:rsidRPr="00D33046" w:rsidRDefault="000914F3" w:rsidP="000914F3">
      <w:pPr>
        <w:pStyle w:val="ListParagraph"/>
        <w:ind w:left="792"/>
        <w:rPr>
          <w:bCs/>
          <w:sz w:val="20"/>
          <w:szCs w:val="20"/>
        </w:rPr>
      </w:pPr>
    </w:p>
    <w:p w14:paraId="4CC50F4C" w14:textId="77777777" w:rsidR="000914F3" w:rsidRPr="00D33046" w:rsidRDefault="000914F3" w:rsidP="000914F3">
      <w:pPr>
        <w:pStyle w:val="ListParagraph"/>
        <w:ind w:left="792"/>
        <w:rPr>
          <w:bCs/>
          <w:sz w:val="20"/>
          <w:szCs w:val="20"/>
        </w:rPr>
      </w:pPr>
    </w:p>
    <w:p w14:paraId="3EE8C0EF" w14:textId="77777777" w:rsidR="000914F3" w:rsidRPr="00D33046" w:rsidRDefault="000914F3" w:rsidP="000914F3">
      <w:pPr>
        <w:pStyle w:val="ListParagraph"/>
        <w:ind w:left="792"/>
        <w:rPr>
          <w:bCs/>
          <w:sz w:val="20"/>
          <w:szCs w:val="20"/>
        </w:rPr>
      </w:pPr>
    </w:p>
    <w:p w14:paraId="023E6100" w14:textId="77777777" w:rsidR="000914F3" w:rsidRPr="00D33046" w:rsidRDefault="000914F3" w:rsidP="000914F3">
      <w:pPr>
        <w:pStyle w:val="ListParagraph"/>
        <w:ind w:left="792"/>
        <w:rPr>
          <w:bCs/>
          <w:sz w:val="20"/>
          <w:szCs w:val="20"/>
        </w:rPr>
      </w:pPr>
    </w:p>
    <w:p w14:paraId="4BA9D9C4" w14:textId="77777777" w:rsidR="00EC5DDE" w:rsidRPr="00D33046" w:rsidRDefault="000914F3" w:rsidP="00EC5DDE">
      <w:pPr>
        <w:pStyle w:val="ListParagraph"/>
        <w:numPr>
          <w:ilvl w:val="2"/>
          <w:numId w:val="3"/>
        </w:numPr>
        <w:spacing w:after="200" w:line="276" w:lineRule="auto"/>
        <w:rPr>
          <w:bCs/>
          <w:sz w:val="20"/>
          <w:szCs w:val="20"/>
        </w:rPr>
      </w:pPr>
      <w:r w:rsidRPr="00D33046">
        <w:rPr>
          <w:bCs/>
          <w:sz w:val="20"/>
          <w:szCs w:val="20"/>
        </w:rPr>
        <w:t xml:space="preserve">Qual a política para a </w:t>
      </w:r>
      <w:r w:rsidR="00497FF0" w:rsidRPr="00D33046">
        <w:rPr>
          <w:bCs/>
          <w:sz w:val="20"/>
          <w:szCs w:val="20"/>
        </w:rPr>
        <w:t xml:space="preserve">reutilização deste identificador </w:t>
      </w:r>
      <w:r w:rsidRPr="00D33046">
        <w:rPr>
          <w:bCs/>
          <w:sz w:val="20"/>
          <w:szCs w:val="20"/>
        </w:rPr>
        <w:t xml:space="preserve">e </w:t>
      </w:r>
      <w:r w:rsidR="00497FF0" w:rsidRPr="00D33046">
        <w:rPr>
          <w:bCs/>
          <w:sz w:val="20"/>
          <w:szCs w:val="20"/>
        </w:rPr>
        <w:t xml:space="preserve">respetivo </w:t>
      </w:r>
      <w:r w:rsidRPr="00D33046">
        <w:rPr>
          <w:bCs/>
          <w:sz w:val="20"/>
          <w:szCs w:val="20"/>
        </w:rPr>
        <w:t>intervalo de reutilização?</w:t>
      </w:r>
    </w:p>
    <w:p w14:paraId="7556EC0A" w14:textId="77777777" w:rsidR="00EC5DDE" w:rsidRDefault="00EC5DDE" w:rsidP="00EC5DDE">
      <w:pPr>
        <w:pStyle w:val="ListParagraph"/>
        <w:spacing w:after="200" w:line="276" w:lineRule="auto"/>
        <w:ind w:left="1440"/>
        <w:rPr>
          <w:b/>
          <w:sz w:val="20"/>
          <w:szCs w:val="20"/>
        </w:rPr>
      </w:pPr>
    </w:p>
    <w:p w14:paraId="1227D62A" w14:textId="77777777" w:rsidR="009F487F" w:rsidRDefault="009F487F" w:rsidP="00EC5DDE">
      <w:pPr>
        <w:pStyle w:val="ListParagraph"/>
        <w:spacing w:after="200" w:line="276" w:lineRule="auto"/>
        <w:ind w:left="1440"/>
        <w:rPr>
          <w:b/>
          <w:sz w:val="20"/>
          <w:szCs w:val="20"/>
        </w:rPr>
      </w:pPr>
    </w:p>
    <w:p w14:paraId="1AFC1C73" w14:textId="77777777" w:rsidR="009F487F" w:rsidRDefault="009F487F" w:rsidP="00EC5DDE">
      <w:pPr>
        <w:pStyle w:val="ListParagraph"/>
        <w:spacing w:after="200" w:line="276" w:lineRule="auto"/>
        <w:ind w:left="1440"/>
        <w:rPr>
          <w:b/>
          <w:sz w:val="20"/>
          <w:szCs w:val="20"/>
        </w:rPr>
      </w:pPr>
    </w:p>
    <w:p w14:paraId="1C1112A6" w14:textId="77777777" w:rsidR="009F487F" w:rsidRDefault="009F487F" w:rsidP="00EC5DDE">
      <w:pPr>
        <w:pStyle w:val="ListParagraph"/>
        <w:spacing w:after="200" w:line="276" w:lineRule="auto"/>
        <w:ind w:left="1440"/>
        <w:rPr>
          <w:b/>
          <w:sz w:val="20"/>
          <w:szCs w:val="20"/>
        </w:rPr>
      </w:pPr>
    </w:p>
    <w:p w14:paraId="3FC0E5ED" w14:textId="4E142186" w:rsidR="000914F3" w:rsidRPr="005C049B" w:rsidRDefault="000914F3" w:rsidP="00EC5DDE">
      <w:pPr>
        <w:pStyle w:val="ListParagraph"/>
        <w:numPr>
          <w:ilvl w:val="2"/>
          <w:numId w:val="3"/>
        </w:numPr>
        <w:spacing w:after="200" w:line="276" w:lineRule="auto"/>
        <w:rPr>
          <w:bCs/>
          <w:sz w:val="20"/>
          <w:szCs w:val="20"/>
        </w:rPr>
      </w:pPr>
      <w:r w:rsidRPr="005C049B">
        <w:rPr>
          <w:bCs/>
          <w:sz w:val="20"/>
          <w:szCs w:val="20"/>
        </w:rPr>
        <w:t>As asserções de atributos que vão fornecer à federação são confiáveis para:</w:t>
      </w:r>
    </w:p>
    <w:p w14:paraId="66419454" w14:textId="77777777" w:rsidR="000914F3" w:rsidRPr="002E1F9E" w:rsidRDefault="00B26B32" w:rsidP="000914F3">
      <w:pPr>
        <w:ind w:left="708"/>
        <w:rPr>
          <w:sz w:val="20"/>
          <w:szCs w:val="20"/>
        </w:rPr>
      </w:pPr>
      <w:sdt>
        <w:sdtPr>
          <w:rPr>
            <w:sz w:val="20"/>
            <w:szCs w:val="20"/>
          </w:rPr>
          <w:id w:val="-737092567"/>
          <w14:checkbox>
            <w14:checked w14:val="0"/>
            <w14:checkedState w14:val="2612" w14:font="Yu Gothic"/>
            <w14:uncheckedState w14:val="2610" w14:font="Yu Gothic"/>
          </w14:checkbox>
        </w:sdtPr>
        <w:sdtEndPr/>
        <w:sdtContent>
          <w:r w:rsidR="000914F3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914F3" w:rsidRPr="002E1F9E">
        <w:rPr>
          <w:sz w:val="20"/>
          <w:szCs w:val="20"/>
        </w:rPr>
        <w:t xml:space="preserve"> </w:t>
      </w:r>
      <w:r w:rsidR="000914F3">
        <w:rPr>
          <w:sz w:val="20"/>
          <w:szCs w:val="20"/>
        </w:rPr>
        <w:t xml:space="preserve">    </w:t>
      </w:r>
      <w:r w:rsidR="000914F3" w:rsidRPr="002E1F9E">
        <w:rPr>
          <w:sz w:val="20"/>
          <w:szCs w:val="20"/>
        </w:rPr>
        <w:t>Controlar o acesso a uma base de dados online de informação licenciada para a sua organização</w:t>
      </w:r>
    </w:p>
    <w:p w14:paraId="7CE4558B" w14:textId="77777777" w:rsidR="000914F3" w:rsidRPr="002E1F9E" w:rsidRDefault="00B26B32" w:rsidP="000914F3">
      <w:pPr>
        <w:ind w:left="708"/>
        <w:rPr>
          <w:sz w:val="20"/>
          <w:szCs w:val="20"/>
        </w:rPr>
      </w:pPr>
      <w:sdt>
        <w:sdtPr>
          <w:rPr>
            <w:sz w:val="20"/>
            <w:szCs w:val="20"/>
          </w:rPr>
          <w:id w:val="2091498451"/>
          <w14:checkbox>
            <w14:checked w14:val="0"/>
            <w14:checkedState w14:val="2612" w14:font="Yu Gothic"/>
            <w14:uncheckedState w14:val="2610" w14:font="Yu Gothic"/>
          </w14:checkbox>
        </w:sdtPr>
        <w:sdtEndPr/>
        <w:sdtContent>
          <w:r w:rsidR="000914F3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914F3" w:rsidRPr="002E1F9E">
        <w:rPr>
          <w:sz w:val="20"/>
          <w:szCs w:val="20"/>
        </w:rPr>
        <w:t xml:space="preserve"> </w:t>
      </w:r>
      <w:r w:rsidR="000914F3">
        <w:rPr>
          <w:sz w:val="20"/>
          <w:szCs w:val="20"/>
        </w:rPr>
        <w:t xml:space="preserve">    </w:t>
      </w:r>
      <w:r w:rsidR="000914F3" w:rsidRPr="002E1F9E">
        <w:rPr>
          <w:sz w:val="20"/>
          <w:szCs w:val="20"/>
        </w:rPr>
        <w:t>Utilizada para adquirir bens e serviços para a sua organização</w:t>
      </w:r>
    </w:p>
    <w:p w14:paraId="5EB2BF70" w14:textId="77777777" w:rsidR="000914F3" w:rsidRDefault="00B26B32" w:rsidP="000914F3">
      <w:pPr>
        <w:ind w:left="708"/>
        <w:rPr>
          <w:sz w:val="20"/>
          <w:szCs w:val="20"/>
        </w:rPr>
      </w:pPr>
      <w:sdt>
        <w:sdtPr>
          <w:rPr>
            <w:sz w:val="20"/>
            <w:szCs w:val="20"/>
          </w:rPr>
          <w:id w:val="-1600404892"/>
          <w14:checkbox>
            <w14:checked w14:val="0"/>
            <w14:checkedState w14:val="2612" w14:font="Yu Gothic"/>
            <w14:uncheckedState w14:val="2610" w14:font="Yu Gothic"/>
          </w14:checkbox>
        </w:sdtPr>
        <w:sdtEndPr/>
        <w:sdtContent>
          <w:r w:rsidR="000914F3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914F3" w:rsidRPr="002E1F9E">
        <w:rPr>
          <w:sz w:val="20"/>
          <w:szCs w:val="20"/>
        </w:rPr>
        <w:t xml:space="preserve"> </w:t>
      </w:r>
      <w:r w:rsidR="000914F3">
        <w:rPr>
          <w:sz w:val="20"/>
          <w:szCs w:val="20"/>
        </w:rPr>
        <w:t xml:space="preserve">    </w:t>
      </w:r>
      <w:r w:rsidR="000914F3" w:rsidRPr="002E1F9E">
        <w:rPr>
          <w:sz w:val="20"/>
          <w:szCs w:val="20"/>
        </w:rPr>
        <w:t>Permitir o acesso a informações pessoais, tais como, o estado do empréstimo de um estudante</w:t>
      </w:r>
    </w:p>
    <w:p w14:paraId="0A6714F7" w14:textId="77777777" w:rsidR="000914F3" w:rsidRPr="00FA2868" w:rsidRDefault="000914F3" w:rsidP="000914F3">
      <w:pPr>
        <w:ind w:left="708"/>
        <w:rPr>
          <w:sz w:val="20"/>
          <w:szCs w:val="20"/>
        </w:rPr>
      </w:pPr>
    </w:p>
    <w:p w14:paraId="2F9C0313" w14:textId="77777777" w:rsidR="000914F3" w:rsidRPr="00F97597" w:rsidRDefault="000914F3" w:rsidP="00F97597">
      <w:pPr>
        <w:pStyle w:val="Heading1"/>
        <w:numPr>
          <w:ilvl w:val="1"/>
          <w:numId w:val="3"/>
        </w:numPr>
        <w:spacing w:line="276" w:lineRule="auto"/>
      </w:pPr>
      <w:bookmarkStart w:id="12" w:name="_Toc163728447"/>
      <w:r w:rsidRPr="00F97597">
        <w:t>Ambiente Técnico Operacional</w:t>
      </w:r>
      <w:bookmarkEnd w:id="12"/>
    </w:p>
    <w:p w14:paraId="133D389C" w14:textId="1FF9067D" w:rsidR="007E5ADD" w:rsidRPr="007E5ADD" w:rsidRDefault="007E5ADD" w:rsidP="007E5ADD">
      <w:pPr>
        <w:rPr>
          <w:sz w:val="20"/>
          <w:szCs w:val="20"/>
        </w:rPr>
      </w:pPr>
      <w:r w:rsidRPr="007E5ADD">
        <w:rPr>
          <w:sz w:val="20"/>
          <w:szCs w:val="20"/>
        </w:rPr>
        <w:t xml:space="preserve">A segurança e a integridade do repositório de dados que suporta a informação de um utilizador é também de extrema importância. Importa, pois, conhecer </w:t>
      </w:r>
      <w:r w:rsidR="007225ED" w:rsidRPr="007E5ADD">
        <w:rPr>
          <w:sz w:val="20"/>
          <w:szCs w:val="20"/>
        </w:rPr>
        <w:t>o</w:t>
      </w:r>
      <w:r w:rsidR="007225ED">
        <w:rPr>
          <w:sz w:val="20"/>
          <w:szCs w:val="20"/>
        </w:rPr>
        <w:t xml:space="preserve"> processo de gestão associado</w:t>
      </w:r>
      <w:r w:rsidRPr="007E5ADD">
        <w:rPr>
          <w:sz w:val="20"/>
          <w:szCs w:val="20"/>
        </w:rPr>
        <w:t xml:space="preserve"> ao repositório de dados do sistema de gestão de identidades</w:t>
      </w:r>
      <w:r>
        <w:rPr>
          <w:sz w:val="20"/>
          <w:szCs w:val="20"/>
        </w:rPr>
        <w:t>.</w:t>
      </w:r>
    </w:p>
    <w:p w14:paraId="16F620E2" w14:textId="77777777" w:rsidR="00511D47" w:rsidRPr="000914F3" w:rsidRDefault="00511D47" w:rsidP="00511D47"/>
    <w:p w14:paraId="31BFE8CD" w14:textId="2347D96F" w:rsidR="00530A25" w:rsidRPr="005C049B" w:rsidRDefault="00530A25" w:rsidP="00530A25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bCs/>
          <w:sz w:val="20"/>
          <w:szCs w:val="20"/>
        </w:rPr>
      </w:pPr>
      <w:r w:rsidRPr="005C049B">
        <w:rPr>
          <w:bCs/>
          <w:sz w:val="20"/>
          <w:szCs w:val="20"/>
        </w:rPr>
        <w:t>Quais as medidas de segurança a que está sujeito o Sistema de Gestão de Identidades?</w:t>
      </w:r>
    </w:p>
    <w:p w14:paraId="2A52D8AA" w14:textId="77777777" w:rsidR="00530A25" w:rsidRPr="00734875" w:rsidRDefault="00530A25" w:rsidP="00530A25">
      <w:pPr>
        <w:pStyle w:val="ListParagraph"/>
        <w:autoSpaceDE w:val="0"/>
        <w:autoSpaceDN w:val="0"/>
        <w:adjustRightInd w:val="0"/>
        <w:spacing w:after="0" w:line="240" w:lineRule="auto"/>
        <w:rPr>
          <w:b/>
          <w:i/>
          <w:sz w:val="20"/>
          <w:szCs w:val="20"/>
        </w:rPr>
      </w:pPr>
    </w:p>
    <w:p w14:paraId="474EC394" w14:textId="77777777" w:rsidR="00530A25" w:rsidRPr="00734875" w:rsidRDefault="00530A25" w:rsidP="00530A25">
      <w:pPr>
        <w:pStyle w:val="ListParagraph"/>
        <w:autoSpaceDE w:val="0"/>
        <w:autoSpaceDN w:val="0"/>
        <w:adjustRightInd w:val="0"/>
        <w:spacing w:after="0" w:line="240" w:lineRule="auto"/>
        <w:rPr>
          <w:b/>
          <w:i/>
          <w:sz w:val="20"/>
          <w:szCs w:val="20"/>
        </w:rPr>
      </w:pPr>
    </w:p>
    <w:p w14:paraId="33B1EC18" w14:textId="77777777" w:rsidR="00530A25" w:rsidRPr="00734875" w:rsidRDefault="00530A25" w:rsidP="00530A25">
      <w:pPr>
        <w:pStyle w:val="ListParagraph"/>
        <w:autoSpaceDE w:val="0"/>
        <w:autoSpaceDN w:val="0"/>
        <w:adjustRightInd w:val="0"/>
        <w:spacing w:after="0" w:line="240" w:lineRule="auto"/>
        <w:rPr>
          <w:b/>
          <w:i/>
          <w:sz w:val="20"/>
          <w:szCs w:val="20"/>
        </w:rPr>
      </w:pPr>
    </w:p>
    <w:p w14:paraId="4BBB1AB4" w14:textId="77777777" w:rsidR="00530A25" w:rsidRPr="00734875" w:rsidRDefault="00530A25" w:rsidP="00530A25">
      <w:pPr>
        <w:pStyle w:val="ListParagraph"/>
        <w:autoSpaceDE w:val="0"/>
        <w:autoSpaceDN w:val="0"/>
        <w:adjustRightInd w:val="0"/>
        <w:spacing w:after="0" w:line="240" w:lineRule="auto"/>
        <w:rPr>
          <w:b/>
          <w:i/>
          <w:sz w:val="20"/>
          <w:szCs w:val="20"/>
        </w:rPr>
      </w:pPr>
    </w:p>
    <w:p w14:paraId="63FC37E4" w14:textId="77777777" w:rsidR="00530A25" w:rsidRPr="00734875" w:rsidRDefault="00530A25" w:rsidP="00530A25">
      <w:pPr>
        <w:pStyle w:val="ListParagraph"/>
        <w:autoSpaceDE w:val="0"/>
        <w:autoSpaceDN w:val="0"/>
        <w:adjustRightInd w:val="0"/>
        <w:spacing w:after="0" w:line="240" w:lineRule="auto"/>
        <w:rPr>
          <w:b/>
          <w:i/>
          <w:sz w:val="20"/>
          <w:szCs w:val="20"/>
        </w:rPr>
      </w:pPr>
    </w:p>
    <w:p w14:paraId="5DF91120" w14:textId="77777777" w:rsidR="00530A25" w:rsidRPr="00734875" w:rsidRDefault="00530A25" w:rsidP="00530A25">
      <w:pPr>
        <w:pStyle w:val="ListParagraph"/>
        <w:autoSpaceDE w:val="0"/>
        <w:autoSpaceDN w:val="0"/>
        <w:adjustRightInd w:val="0"/>
        <w:spacing w:after="0" w:line="240" w:lineRule="auto"/>
        <w:rPr>
          <w:b/>
          <w:i/>
          <w:sz w:val="20"/>
          <w:szCs w:val="20"/>
        </w:rPr>
      </w:pPr>
    </w:p>
    <w:p w14:paraId="3712D6A9" w14:textId="77777777" w:rsidR="00530A25" w:rsidRPr="00734875" w:rsidRDefault="00530A25" w:rsidP="00530A25">
      <w:pPr>
        <w:pStyle w:val="ListParagraph"/>
        <w:autoSpaceDE w:val="0"/>
        <w:autoSpaceDN w:val="0"/>
        <w:adjustRightInd w:val="0"/>
        <w:spacing w:after="0" w:line="240" w:lineRule="auto"/>
        <w:rPr>
          <w:b/>
          <w:i/>
          <w:sz w:val="20"/>
          <w:szCs w:val="20"/>
          <w:highlight w:val="lightGray"/>
        </w:rPr>
      </w:pPr>
    </w:p>
    <w:p w14:paraId="5BB8511B" w14:textId="166B6F35" w:rsidR="00511D47" w:rsidRPr="006F6846" w:rsidRDefault="00530A25" w:rsidP="006F6846">
      <w:pPr>
        <w:pStyle w:val="ListParagraph"/>
        <w:autoSpaceDE w:val="0"/>
        <w:autoSpaceDN w:val="0"/>
        <w:adjustRightInd w:val="0"/>
        <w:spacing w:after="0" w:line="240" w:lineRule="auto"/>
        <w:rPr>
          <w:i/>
          <w:sz w:val="20"/>
          <w:szCs w:val="20"/>
        </w:rPr>
      </w:pPr>
      <w:r w:rsidRPr="00922F3A">
        <w:rPr>
          <w:b/>
          <w:i/>
          <w:sz w:val="20"/>
          <w:szCs w:val="20"/>
          <w:highlight w:val="lightGray"/>
        </w:rPr>
        <w:lastRenderedPageBreak/>
        <w:t>Nota:</w:t>
      </w:r>
      <w:r>
        <w:rPr>
          <w:b/>
          <w:i/>
          <w:sz w:val="20"/>
          <w:szCs w:val="20"/>
          <w:highlight w:val="lightGray"/>
        </w:rPr>
        <w:t xml:space="preserve"> </w:t>
      </w:r>
      <w:r w:rsidRPr="00922F3A">
        <w:rPr>
          <w:i/>
          <w:sz w:val="20"/>
          <w:szCs w:val="20"/>
          <w:highlight w:val="lightGray"/>
        </w:rPr>
        <w:t xml:space="preserve">descreva em linhas gerais (ex.: atualizações de versão do software, </w:t>
      </w:r>
      <w:r>
        <w:rPr>
          <w:i/>
          <w:sz w:val="20"/>
          <w:szCs w:val="20"/>
          <w:highlight w:val="lightGray"/>
        </w:rPr>
        <w:t>Sistema Operativo</w:t>
      </w:r>
      <w:r w:rsidRPr="00922F3A">
        <w:rPr>
          <w:i/>
          <w:sz w:val="20"/>
          <w:szCs w:val="20"/>
          <w:highlight w:val="lightGray"/>
        </w:rPr>
        <w:t>, e repositórios de dados, tamanho das chaves de RSA utilizadas nos servidores, acesso aos servidores controlado e limitado a pessoas autorizadas para o efeito, servidores numa zona da rede protegida, etc.)</w:t>
      </w:r>
      <w:r w:rsidRPr="00012E01">
        <w:rPr>
          <w:i/>
          <w:sz w:val="20"/>
          <w:szCs w:val="20"/>
        </w:rPr>
        <w:t xml:space="preserve"> </w:t>
      </w:r>
    </w:p>
    <w:p w14:paraId="4710C75A" w14:textId="77777777" w:rsidR="007225ED" w:rsidRPr="009B0612" w:rsidRDefault="007225ED" w:rsidP="007225ED">
      <w:pPr>
        <w:autoSpaceDE w:val="0"/>
        <w:autoSpaceDN w:val="0"/>
        <w:adjustRightInd w:val="0"/>
        <w:spacing w:after="0" w:line="240" w:lineRule="auto"/>
        <w:rPr>
          <w:b/>
          <w:sz w:val="20"/>
          <w:szCs w:val="20"/>
        </w:rPr>
      </w:pPr>
    </w:p>
    <w:p w14:paraId="69BCAF3E" w14:textId="77777777" w:rsidR="007225ED" w:rsidRPr="005C049B" w:rsidRDefault="007225ED" w:rsidP="007225ED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bCs/>
          <w:sz w:val="20"/>
          <w:szCs w:val="20"/>
        </w:rPr>
      </w:pPr>
      <w:r w:rsidRPr="005C049B">
        <w:rPr>
          <w:bCs/>
          <w:sz w:val="20"/>
          <w:szCs w:val="20"/>
        </w:rPr>
        <w:t>Na existência de ligações e/ou interfaces de acesso (</w:t>
      </w:r>
      <w:proofErr w:type="spellStart"/>
      <w:r w:rsidRPr="005C049B">
        <w:rPr>
          <w:bCs/>
          <w:sz w:val="20"/>
          <w:szCs w:val="20"/>
        </w:rPr>
        <w:t>ex</w:t>
      </w:r>
      <w:proofErr w:type="spellEnd"/>
      <w:r w:rsidRPr="005C049B">
        <w:rPr>
          <w:bCs/>
          <w:sz w:val="20"/>
          <w:szCs w:val="20"/>
        </w:rPr>
        <w:t xml:space="preserve">: </w:t>
      </w:r>
      <w:proofErr w:type="spellStart"/>
      <w:r w:rsidRPr="005C049B">
        <w:rPr>
          <w:bCs/>
          <w:sz w:val="20"/>
          <w:szCs w:val="20"/>
        </w:rPr>
        <w:t>Ldap</w:t>
      </w:r>
      <w:proofErr w:type="spellEnd"/>
      <w:r w:rsidRPr="005C049B">
        <w:rPr>
          <w:bCs/>
          <w:sz w:val="20"/>
          <w:szCs w:val="20"/>
        </w:rPr>
        <w:t xml:space="preserve">, web, etc.)  ao repositório de dados, o mesmo é realizado sobre um link seguro e cifrado (LDAPS, </w:t>
      </w:r>
      <w:proofErr w:type="spellStart"/>
      <w:r w:rsidRPr="005C049B">
        <w:rPr>
          <w:bCs/>
          <w:sz w:val="20"/>
          <w:szCs w:val="20"/>
        </w:rPr>
        <w:t>https</w:t>
      </w:r>
      <w:proofErr w:type="spellEnd"/>
      <w:r w:rsidRPr="005C049B">
        <w:rPr>
          <w:bCs/>
          <w:sz w:val="20"/>
          <w:szCs w:val="20"/>
        </w:rPr>
        <w:t>, etc.)?</w:t>
      </w:r>
    </w:p>
    <w:p w14:paraId="7C004768" w14:textId="77777777" w:rsidR="007225ED" w:rsidRPr="005C049B" w:rsidRDefault="007225ED" w:rsidP="007225ED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bCs/>
          <w:sz w:val="20"/>
          <w:szCs w:val="20"/>
        </w:rPr>
      </w:pPr>
    </w:p>
    <w:p w14:paraId="7F47F33E" w14:textId="77777777" w:rsidR="007225ED" w:rsidRPr="005C049B" w:rsidRDefault="007225ED" w:rsidP="007225ED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bCs/>
          <w:sz w:val="20"/>
          <w:szCs w:val="20"/>
        </w:rPr>
      </w:pPr>
    </w:p>
    <w:p w14:paraId="46A774F5" w14:textId="4755806B" w:rsidR="007225ED" w:rsidRPr="005C049B" w:rsidRDefault="007225ED" w:rsidP="007225ED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bCs/>
          <w:sz w:val="20"/>
          <w:szCs w:val="20"/>
        </w:rPr>
      </w:pPr>
      <w:r w:rsidRPr="005C049B">
        <w:rPr>
          <w:bCs/>
          <w:sz w:val="20"/>
          <w:szCs w:val="20"/>
        </w:rPr>
        <w:t xml:space="preserve">Os utilizadores registados no repositório podem atualizar suas próprias informações on-line? </w:t>
      </w:r>
    </w:p>
    <w:p w14:paraId="1CE6F99E" w14:textId="77777777" w:rsidR="007225ED" w:rsidRPr="007225ED" w:rsidRDefault="007225ED" w:rsidP="007225ED">
      <w:pPr>
        <w:autoSpaceDE w:val="0"/>
        <w:autoSpaceDN w:val="0"/>
        <w:adjustRightInd w:val="0"/>
        <w:spacing w:after="0" w:line="240" w:lineRule="auto"/>
        <w:rPr>
          <w:b/>
          <w:sz w:val="20"/>
          <w:szCs w:val="20"/>
        </w:rPr>
      </w:pPr>
    </w:p>
    <w:p w14:paraId="1A56DC31" w14:textId="77777777" w:rsidR="00632CE2" w:rsidRPr="000914F3" w:rsidRDefault="00632CE2" w:rsidP="00632CE2">
      <w:r w:rsidRPr="00922F3A">
        <w:rPr>
          <w:b/>
          <w:i/>
          <w:sz w:val="20"/>
          <w:szCs w:val="20"/>
          <w:highlight w:val="lightGray"/>
        </w:rPr>
        <w:t>Nota:</w:t>
      </w:r>
      <w:r>
        <w:rPr>
          <w:b/>
          <w:i/>
          <w:sz w:val="20"/>
          <w:szCs w:val="20"/>
          <w:highlight w:val="lightGray"/>
        </w:rPr>
        <w:t xml:space="preserve"> </w:t>
      </w:r>
      <w:r w:rsidRPr="00922F3A">
        <w:rPr>
          <w:i/>
          <w:sz w:val="20"/>
          <w:szCs w:val="20"/>
          <w:highlight w:val="lightGray"/>
        </w:rPr>
        <w:t xml:space="preserve">descreva em </w:t>
      </w:r>
      <w:r w:rsidRPr="00063304">
        <w:rPr>
          <w:i/>
          <w:sz w:val="20"/>
          <w:szCs w:val="20"/>
          <w:highlight w:val="lightGray"/>
        </w:rPr>
        <w:t>linhas gerais esse processo.</w:t>
      </w:r>
    </w:p>
    <w:p w14:paraId="4B31DCBE" w14:textId="77777777" w:rsidR="007225ED" w:rsidRDefault="007225ED" w:rsidP="007225ED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b/>
          <w:sz w:val="20"/>
          <w:szCs w:val="20"/>
        </w:rPr>
      </w:pPr>
    </w:p>
    <w:p w14:paraId="24D78DB5" w14:textId="77777777" w:rsidR="00632CE2" w:rsidRPr="005C049B" w:rsidRDefault="00632CE2" w:rsidP="007225ED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bCs/>
          <w:sz w:val="20"/>
          <w:szCs w:val="20"/>
        </w:rPr>
      </w:pPr>
    </w:p>
    <w:p w14:paraId="52EE4B99" w14:textId="77777777" w:rsidR="007225ED" w:rsidRPr="005C049B" w:rsidRDefault="007225ED" w:rsidP="007225ED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bCs/>
          <w:sz w:val="20"/>
          <w:szCs w:val="20"/>
        </w:rPr>
      </w:pPr>
      <w:r w:rsidRPr="005C049B">
        <w:rPr>
          <w:bCs/>
          <w:sz w:val="20"/>
          <w:szCs w:val="20"/>
        </w:rPr>
        <w:t>O repositório de dados associado ao sistema de gestão de identidades está sujeito a um processo de backup/</w:t>
      </w:r>
      <w:proofErr w:type="spellStart"/>
      <w:r w:rsidRPr="005C049B">
        <w:rPr>
          <w:bCs/>
          <w:sz w:val="20"/>
          <w:szCs w:val="20"/>
        </w:rPr>
        <w:t>restore</w:t>
      </w:r>
      <w:proofErr w:type="spellEnd"/>
      <w:r w:rsidRPr="005C049B">
        <w:rPr>
          <w:bCs/>
          <w:sz w:val="20"/>
          <w:szCs w:val="20"/>
        </w:rPr>
        <w:t>?</w:t>
      </w:r>
    </w:p>
    <w:p w14:paraId="1AD71FF9" w14:textId="77777777" w:rsidR="007225ED" w:rsidRPr="00734875" w:rsidRDefault="007225ED" w:rsidP="007225ED">
      <w:pPr>
        <w:autoSpaceDE w:val="0"/>
        <w:autoSpaceDN w:val="0"/>
        <w:adjustRightInd w:val="0"/>
        <w:spacing w:after="0" w:line="240" w:lineRule="auto"/>
        <w:ind w:left="720"/>
        <w:rPr>
          <w:b/>
          <w:sz w:val="20"/>
          <w:szCs w:val="20"/>
        </w:rPr>
      </w:pPr>
    </w:p>
    <w:p w14:paraId="49F262CE" w14:textId="77777777" w:rsidR="007225ED" w:rsidRPr="00734875" w:rsidRDefault="007225ED" w:rsidP="007225ED">
      <w:pPr>
        <w:autoSpaceDE w:val="0"/>
        <w:autoSpaceDN w:val="0"/>
        <w:adjustRightInd w:val="0"/>
        <w:spacing w:after="0" w:line="240" w:lineRule="auto"/>
        <w:ind w:left="720"/>
        <w:rPr>
          <w:b/>
          <w:sz w:val="20"/>
          <w:szCs w:val="20"/>
        </w:rPr>
      </w:pPr>
    </w:p>
    <w:p w14:paraId="2D59B384" w14:textId="72C56062" w:rsidR="00511D47" w:rsidRPr="000914F3" w:rsidRDefault="007225ED" w:rsidP="007225ED">
      <w:r w:rsidRPr="00922F3A">
        <w:rPr>
          <w:b/>
          <w:i/>
          <w:sz w:val="20"/>
          <w:szCs w:val="20"/>
          <w:highlight w:val="lightGray"/>
        </w:rPr>
        <w:t>Nota:</w:t>
      </w:r>
      <w:r>
        <w:rPr>
          <w:b/>
          <w:i/>
          <w:sz w:val="20"/>
          <w:szCs w:val="20"/>
          <w:highlight w:val="lightGray"/>
        </w:rPr>
        <w:t xml:space="preserve"> </w:t>
      </w:r>
      <w:r w:rsidRPr="00922F3A">
        <w:rPr>
          <w:i/>
          <w:sz w:val="20"/>
          <w:szCs w:val="20"/>
          <w:highlight w:val="lightGray"/>
        </w:rPr>
        <w:t xml:space="preserve">descreva em </w:t>
      </w:r>
      <w:r w:rsidRPr="00063304">
        <w:rPr>
          <w:i/>
          <w:sz w:val="20"/>
          <w:szCs w:val="20"/>
          <w:highlight w:val="lightGray"/>
        </w:rPr>
        <w:t>linhas gerais esse processo.</w:t>
      </w:r>
    </w:p>
    <w:p w14:paraId="6C822B32" w14:textId="77777777" w:rsidR="00511D47" w:rsidRPr="000914F3" w:rsidRDefault="00511D47" w:rsidP="00511D47"/>
    <w:p w14:paraId="122E919D" w14:textId="1A262C54" w:rsidR="00DC23A1" w:rsidRDefault="00DC23A1" w:rsidP="00DC23A1">
      <w:pPr>
        <w:pStyle w:val="Heading1"/>
        <w:numPr>
          <w:ilvl w:val="0"/>
          <w:numId w:val="3"/>
        </w:numPr>
        <w:spacing w:line="276" w:lineRule="auto"/>
      </w:pPr>
      <w:bookmarkStart w:id="13" w:name="_Toc163728448"/>
      <w:r>
        <w:t>Fornecedores de Serviço</w:t>
      </w:r>
      <w:bookmarkEnd w:id="13"/>
      <w:r>
        <w:t xml:space="preserve"> </w:t>
      </w:r>
    </w:p>
    <w:p w14:paraId="4EAAB387" w14:textId="77777777" w:rsidR="009A452E" w:rsidRDefault="009A452E" w:rsidP="006F6846"/>
    <w:p w14:paraId="21113E80" w14:textId="22A4F0CF" w:rsidR="006F6846" w:rsidRDefault="009A452E" w:rsidP="006F6846">
      <w:r>
        <w:t xml:space="preserve">Confiamos que os Fornecedores de Serviço solicitam apenas a informação necessária para que possam tomar decisões de controlo de acesso aos recursos e não utilizam essa informação de forma indevida. Apenas as instituições que registaram Fornecedores de Serviço na federação devem responder a esta secção. </w:t>
      </w:r>
    </w:p>
    <w:p w14:paraId="007081DE" w14:textId="77777777" w:rsidR="009A452E" w:rsidRDefault="009A452E" w:rsidP="006F6846"/>
    <w:p w14:paraId="74D93647" w14:textId="097A73E5" w:rsidR="009A452E" w:rsidRDefault="009A452E" w:rsidP="00B6774C">
      <w:pPr>
        <w:pStyle w:val="ListParagraph"/>
        <w:numPr>
          <w:ilvl w:val="1"/>
          <w:numId w:val="3"/>
        </w:numPr>
      </w:pPr>
      <w:r>
        <w:t xml:space="preserve">Para além da decisão de controlo de acesso, utilizam a informação de atributos para outros </w:t>
      </w:r>
      <w:r w:rsidR="00B6774C">
        <w:t>fins?</w:t>
      </w:r>
      <w:r>
        <w:t xml:space="preserve"> Por exemplo, agregam </w:t>
      </w:r>
      <w:r w:rsidR="00B6774C">
        <w:t xml:space="preserve">informação de </w:t>
      </w:r>
      <w:r>
        <w:t xml:space="preserve">registo de acessos </w:t>
      </w:r>
      <w:r w:rsidR="00B6774C">
        <w:t xml:space="preserve">ou disponibilizam esta informação a outras organizações parceiras? </w:t>
      </w:r>
    </w:p>
    <w:p w14:paraId="1796A667" w14:textId="77777777" w:rsidR="00B6774C" w:rsidRDefault="00B6774C" w:rsidP="00B6774C"/>
    <w:p w14:paraId="26FB6165" w14:textId="23E7D799" w:rsidR="00B6774C" w:rsidRDefault="00B6774C" w:rsidP="00FF1071">
      <w:pPr>
        <w:pStyle w:val="ListParagraph"/>
        <w:numPr>
          <w:ilvl w:val="1"/>
          <w:numId w:val="3"/>
        </w:numPr>
      </w:pPr>
      <w:r>
        <w:t>Caso os serviços permitam o acesso de um utilizador com perfil “</w:t>
      </w:r>
      <w:proofErr w:type="spellStart"/>
      <w:r>
        <w:t>SuperUser</w:t>
      </w:r>
      <w:proofErr w:type="spellEnd"/>
      <w:r>
        <w:t xml:space="preserve">” com acesso ao todos os dados, descreva o processo de controlo para a atribuição e gestão deste tipo de contas. </w:t>
      </w:r>
    </w:p>
    <w:p w14:paraId="5D81E9F1" w14:textId="77777777" w:rsidR="00B6774C" w:rsidRDefault="00B6774C" w:rsidP="00B6774C">
      <w:pPr>
        <w:pStyle w:val="ListParagraph"/>
      </w:pPr>
    </w:p>
    <w:p w14:paraId="47748E3F" w14:textId="79B8ADE4" w:rsidR="00B6774C" w:rsidRDefault="00C55107" w:rsidP="00FF1071">
      <w:pPr>
        <w:pStyle w:val="ListParagraph"/>
        <w:numPr>
          <w:ilvl w:val="1"/>
          <w:numId w:val="3"/>
        </w:numPr>
        <w:rPr>
          <w:bCs/>
        </w:rPr>
      </w:pPr>
      <w:r w:rsidRPr="00C55107">
        <w:rPr>
          <w:bCs/>
          <w:sz w:val="20"/>
          <w:szCs w:val="20"/>
        </w:rPr>
        <w:t xml:space="preserve">Que tipo de ações ou medidas são realizadas se </w:t>
      </w:r>
      <w:r w:rsidRPr="00C55107">
        <w:rPr>
          <w:bCs/>
        </w:rPr>
        <w:t>a informação de atributos de caracter pessoal for comprometida?</w:t>
      </w:r>
    </w:p>
    <w:p w14:paraId="03D0E9DD" w14:textId="77777777" w:rsidR="005C049B" w:rsidRPr="005C049B" w:rsidRDefault="005C049B" w:rsidP="005C049B">
      <w:pPr>
        <w:pStyle w:val="ListParagraph"/>
        <w:rPr>
          <w:bCs/>
        </w:rPr>
      </w:pPr>
    </w:p>
    <w:p w14:paraId="239E1D25" w14:textId="77777777" w:rsidR="005C049B" w:rsidRPr="005C049B" w:rsidRDefault="005C049B" w:rsidP="005C049B">
      <w:pPr>
        <w:rPr>
          <w:bCs/>
        </w:rPr>
      </w:pPr>
    </w:p>
    <w:p w14:paraId="32CEA1BB" w14:textId="7A9261F8" w:rsidR="00DC23A1" w:rsidRDefault="00DC23A1" w:rsidP="00DC23A1">
      <w:pPr>
        <w:pStyle w:val="Heading1"/>
        <w:numPr>
          <w:ilvl w:val="0"/>
          <w:numId w:val="3"/>
        </w:numPr>
        <w:spacing w:line="276" w:lineRule="auto"/>
      </w:pPr>
      <w:bookmarkStart w:id="14" w:name="_Toc163728449"/>
      <w:r>
        <w:lastRenderedPageBreak/>
        <w:t>Outras Informações</w:t>
      </w:r>
      <w:bookmarkEnd w:id="14"/>
      <w:r>
        <w:t xml:space="preserve"> </w:t>
      </w:r>
    </w:p>
    <w:p w14:paraId="27AFEEA3" w14:textId="77777777" w:rsidR="006F6846" w:rsidRDefault="006F6846" w:rsidP="00DC23A1"/>
    <w:p w14:paraId="1A60DD46" w14:textId="3B84F0A7" w:rsidR="006F6846" w:rsidRDefault="006F6846" w:rsidP="006F6846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b/>
          <w:sz w:val="20"/>
          <w:szCs w:val="20"/>
        </w:rPr>
      </w:pPr>
      <w:r w:rsidRPr="006F6846">
        <w:rPr>
          <w:b/>
          <w:sz w:val="20"/>
          <w:szCs w:val="20"/>
        </w:rPr>
        <w:t xml:space="preserve">Normas técnica, Versões e Interoperabilidade </w:t>
      </w:r>
    </w:p>
    <w:p w14:paraId="19457478" w14:textId="77777777" w:rsidR="00DC23A1" w:rsidRDefault="00DC23A1" w:rsidP="00DC23A1"/>
    <w:p w14:paraId="471E2296" w14:textId="3EA40C48" w:rsidR="006F6846" w:rsidRPr="00DC23A1" w:rsidRDefault="006F6846" w:rsidP="00DC23A1">
      <w:r w:rsidRPr="006F6846">
        <w:t xml:space="preserve">Identifique a versão </w:t>
      </w:r>
      <w:r>
        <w:t>de Fornecedor de Identidade e/ou Fornecedores de Serviço que estão a ser utilizadas</w:t>
      </w:r>
      <w:r w:rsidRPr="006F6846">
        <w:t xml:space="preserve"> ou, se não estiver </w:t>
      </w:r>
      <w:r>
        <w:t>a utilizar</w:t>
      </w:r>
      <w:r w:rsidRPr="006F6846">
        <w:t xml:space="preserve"> </w:t>
      </w:r>
      <w:proofErr w:type="spellStart"/>
      <w:r w:rsidRPr="006F6846">
        <w:t>Shibboleth</w:t>
      </w:r>
      <w:proofErr w:type="spellEnd"/>
      <w:r w:rsidRPr="006F6846">
        <w:t xml:space="preserve">, quais versões do SAML </w:t>
      </w:r>
      <w:r>
        <w:t xml:space="preserve">e </w:t>
      </w:r>
      <w:r w:rsidRPr="006F6846">
        <w:t xml:space="preserve">outros padrões </w:t>
      </w:r>
      <w:r>
        <w:t xml:space="preserve">que considere </w:t>
      </w:r>
      <w:r w:rsidRPr="006F6846">
        <w:t>relevantes.</w:t>
      </w:r>
    </w:p>
    <w:p w14:paraId="2BAE3FF8" w14:textId="77777777" w:rsidR="006F6846" w:rsidRDefault="006F6846" w:rsidP="006F6846">
      <w:pPr>
        <w:rPr>
          <w:i/>
          <w:sz w:val="20"/>
          <w:szCs w:val="20"/>
        </w:rPr>
      </w:pPr>
    </w:p>
    <w:p w14:paraId="397561F9" w14:textId="740952F5" w:rsidR="006F6846" w:rsidRPr="006F6846" w:rsidRDefault="006F6846" w:rsidP="006F6846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b/>
          <w:sz w:val="20"/>
          <w:szCs w:val="20"/>
        </w:rPr>
      </w:pPr>
      <w:r w:rsidRPr="006F6846">
        <w:rPr>
          <w:b/>
          <w:sz w:val="20"/>
          <w:szCs w:val="20"/>
        </w:rPr>
        <w:t>Outras considerações</w:t>
      </w:r>
    </w:p>
    <w:p w14:paraId="4144F512" w14:textId="77777777" w:rsidR="00DC23A1" w:rsidRDefault="00DC23A1" w:rsidP="00DC23A1"/>
    <w:p w14:paraId="7DE0E65C" w14:textId="69B28D0F" w:rsidR="006F6846" w:rsidRDefault="006F6846" w:rsidP="006F6846">
      <w:pPr>
        <w:rPr>
          <w:i/>
          <w:sz w:val="20"/>
          <w:szCs w:val="20"/>
        </w:rPr>
      </w:pPr>
      <w:r w:rsidRPr="00922F3A">
        <w:rPr>
          <w:b/>
          <w:i/>
          <w:sz w:val="20"/>
          <w:szCs w:val="20"/>
          <w:highlight w:val="lightGray"/>
        </w:rPr>
        <w:t>Nota:</w:t>
      </w:r>
      <w:r>
        <w:rPr>
          <w:b/>
          <w:i/>
          <w:sz w:val="20"/>
          <w:szCs w:val="20"/>
          <w:highlight w:val="lightGray"/>
        </w:rPr>
        <w:t xml:space="preserve"> </w:t>
      </w:r>
      <w:r>
        <w:rPr>
          <w:i/>
          <w:sz w:val="20"/>
          <w:szCs w:val="20"/>
          <w:highlight w:val="lightGray"/>
        </w:rPr>
        <w:t>Descreva outras informações ou considerações que pretendam dar conhecimento à federação</w:t>
      </w:r>
      <w:r w:rsidRPr="00063304">
        <w:rPr>
          <w:i/>
          <w:sz w:val="20"/>
          <w:szCs w:val="20"/>
          <w:highlight w:val="lightGray"/>
        </w:rPr>
        <w:t>.</w:t>
      </w:r>
    </w:p>
    <w:p w14:paraId="328E6867" w14:textId="77777777" w:rsidR="00DC23A1" w:rsidRPr="00DC23A1" w:rsidRDefault="00DC23A1" w:rsidP="00DC23A1"/>
    <w:p w14:paraId="2FB0C125" w14:textId="77777777" w:rsidR="00511D47" w:rsidRPr="000914F3" w:rsidRDefault="00511D47" w:rsidP="00511D47"/>
    <w:p w14:paraId="429CD622" w14:textId="77777777" w:rsidR="00511D47" w:rsidRPr="000914F3" w:rsidRDefault="00511D47" w:rsidP="00511D47"/>
    <w:sectPr w:rsidR="00511D47" w:rsidRPr="000914F3">
      <w:headerReference w:type="default" r:id="rId18"/>
      <w:footerReference w:type="default" r:id="rId1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CAD4A" w14:textId="77777777" w:rsidR="00845212" w:rsidRDefault="00845212" w:rsidP="00123A27">
      <w:pPr>
        <w:spacing w:after="0" w:line="240" w:lineRule="auto"/>
      </w:pPr>
      <w:r>
        <w:separator/>
      </w:r>
    </w:p>
    <w:p w14:paraId="1470AA7B" w14:textId="77777777" w:rsidR="00845212" w:rsidRDefault="00845212"/>
    <w:p w14:paraId="4148E5CF" w14:textId="77777777" w:rsidR="00845212" w:rsidRDefault="00845212"/>
  </w:endnote>
  <w:endnote w:type="continuationSeparator" w:id="0">
    <w:p w14:paraId="6A260FA8" w14:textId="77777777" w:rsidR="00845212" w:rsidRDefault="00845212" w:rsidP="00123A27">
      <w:pPr>
        <w:spacing w:after="0" w:line="240" w:lineRule="auto"/>
      </w:pPr>
      <w:r>
        <w:continuationSeparator/>
      </w:r>
    </w:p>
    <w:p w14:paraId="51339CDC" w14:textId="77777777" w:rsidR="00845212" w:rsidRDefault="00845212"/>
    <w:p w14:paraId="4415954A" w14:textId="77777777" w:rsidR="00845212" w:rsidRDefault="00845212"/>
  </w:endnote>
  <w:endnote w:id="1">
    <w:p w14:paraId="4562391A" w14:textId="5F499D86" w:rsidR="004429C5" w:rsidRDefault="004429C5" w:rsidP="004429C5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3D0042" w:rsidRPr="00734875">
        <w:rPr>
          <w:b/>
        </w:rPr>
        <w:t>Política</w:t>
      </w:r>
      <w:r w:rsidRPr="00734875">
        <w:rPr>
          <w:b/>
        </w:rPr>
        <w:t xml:space="preserve"> da Federação de Identidade RCTS</w:t>
      </w:r>
    </w:p>
    <w:p w14:paraId="73503F6B" w14:textId="262CFC26" w:rsidR="004429C5" w:rsidRDefault="004429C5" w:rsidP="004429C5">
      <w:pPr>
        <w:pStyle w:val="EndnoteText"/>
      </w:pPr>
      <w:r w:rsidRPr="004D3D3A">
        <w:t>http://rctsfederation.fccn.pt/</w:t>
      </w:r>
      <w:r>
        <w:t>pt</w:t>
      </w:r>
    </w:p>
  </w:endnote>
  <w:endnote w:id="2">
    <w:p w14:paraId="77B9E353" w14:textId="77777777" w:rsidR="00F97597" w:rsidRDefault="00F97597" w:rsidP="00F97597">
      <w:pPr>
        <w:pStyle w:val="EndnoteText"/>
      </w:pPr>
    </w:p>
  </w:endnote>
  <w:endnote w:id="3">
    <w:p w14:paraId="7C0314F2" w14:textId="77777777" w:rsidR="00BB3635" w:rsidRPr="00734875" w:rsidRDefault="00BB3635" w:rsidP="00BB3635">
      <w:pPr>
        <w:pStyle w:val="EndnoteText"/>
        <w:rPr>
          <w:b/>
        </w:rPr>
      </w:pPr>
      <w:r>
        <w:rPr>
          <w:rStyle w:val="EndnoteReference"/>
        </w:rPr>
        <w:endnoteRef/>
      </w:r>
      <w:r>
        <w:t xml:space="preserve"> </w:t>
      </w:r>
      <w:r w:rsidRPr="00734875">
        <w:rPr>
          <w:b/>
        </w:rPr>
        <w:t>Fornecedor de Identidade</w:t>
      </w:r>
    </w:p>
    <w:p w14:paraId="1D477E3A" w14:textId="77777777" w:rsidR="00BB3635" w:rsidRDefault="00BB3635" w:rsidP="00BB3635">
      <w:pPr>
        <w:pStyle w:val="EndnoteText"/>
        <w:jc w:val="both"/>
      </w:pPr>
      <w:r>
        <w:t>Componente que permite a transferência de dados necessários para a autenticação e autorização de um utilizador a um Fornecedor de Serviço.</w:t>
      </w:r>
    </w:p>
    <w:p w14:paraId="5AC249B7" w14:textId="77777777" w:rsidR="00BB3635" w:rsidRDefault="00BB3635" w:rsidP="00BB3635">
      <w:pPr>
        <w:pStyle w:val="EndnoteText"/>
      </w:pPr>
    </w:p>
  </w:endnote>
  <w:endnote w:id="4">
    <w:p w14:paraId="6A92D8BB" w14:textId="77777777" w:rsidR="00BB3635" w:rsidRDefault="00BB3635" w:rsidP="00BB3635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734875">
        <w:rPr>
          <w:b/>
        </w:rPr>
        <w:t>Asserção</w:t>
      </w:r>
    </w:p>
    <w:p w14:paraId="1E916350" w14:textId="77777777" w:rsidR="00BB3635" w:rsidRPr="00DF0073" w:rsidRDefault="00BB3635" w:rsidP="00BB3635">
      <w:pPr>
        <w:pStyle w:val="EndnoteText"/>
        <w:jc w:val="both"/>
      </w:pPr>
      <w:r>
        <w:t>As asserções transportam atributos associados a uma identidade existente no sistema de gestão de identidade eletrónica. As asserções são enviadas do Fornecedor de Identidade para o Fornecedor de Serviço.</w:t>
      </w:r>
    </w:p>
  </w:endnote>
  <w:endnote w:id="5">
    <w:p w14:paraId="4A9BC4AF" w14:textId="77777777" w:rsidR="00BB3635" w:rsidRPr="00DF0073" w:rsidRDefault="00BB3635" w:rsidP="00BB3635">
      <w:pPr>
        <w:pStyle w:val="EndnoteText"/>
      </w:pPr>
    </w:p>
    <w:p w14:paraId="54D5587F" w14:textId="77777777" w:rsidR="00BB3635" w:rsidRPr="00734875" w:rsidRDefault="00BB3635" w:rsidP="00BB3635">
      <w:pPr>
        <w:pStyle w:val="EndnoteText"/>
        <w:rPr>
          <w:b/>
        </w:rPr>
      </w:pPr>
      <w:r>
        <w:rPr>
          <w:rStyle w:val="EndnoteReference"/>
        </w:rPr>
        <w:endnoteRef/>
      </w:r>
      <w:r>
        <w:t xml:space="preserve"> </w:t>
      </w:r>
      <w:r w:rsidRPr="00734875">
        <w:rPr>
          <w:b/>
        </w:rPr>
        <w:t>Fornecedor de Serviço</w:t>
      </w:r>
    </w:p>
    <w:p w14:paraId="17B0E1B2" w14:textId="77777777" w:rsidR="00BB3635" w:rsidRDefault="00BB3635" w:rsidP="00BB3635">
      <w:pPr>
        <w:pStyle w:val="EndnoteText"/>
        <w:jc w:val="both"/>
      </w:pPr>
      <w:r>
        <w:t>Componente que disponibiliza o acesso a serviços ou recursos aos utilizadores</w:t>
      </w:r>
      <w:r w:rsidRPr="00947574">
        <w:t xml:space="preserve"> </w:t>
      </w:r>
      <w:r>
        <w:t>na federação de Identidade RCTS.</w:t>
      </w:r>
    </w:p>
    <w:p w14:paraId="77CF302B" w14:textId="77777777" w:rsidR="00BB3635" w:rsidRDefault="00BB3635" w:rsidP="00BB3635">
      <w:pPr>
        <w:pStyle w:val="EndnoteText"/>
      </w:pPr>
    </w:p>
  </w:endnote>
  <w:endnote w:id="6">
    <w:p w14:paraId="0F2EC45A" w14:textId="77777777" w:rsidR="000914F3" w:rsidRDefault="000914F3" w:rsidP="000914F3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734875">
        <w:rPr>
          <w:b/>
        </w:rPr>
        <w:t>Atributos da Federação</w:t>
      </w:r>
    </w:p>
    <w:p w14:paraId="102F5903" w14:textId="77777777" w:rsidR="000914F3" w:rsidRDefault="000914F3" w:rsidP="000914F3">
      <w:pPr>
        <w:pStyle w:val="EndnoteText"/>
      </w:pPr>
      <w:r>
        <w:t>http://rctsfederation.fccn.pt/atributos</w:t>
      </w:r>
    </w:p>
    <w:p w14:paraId="037670EE" w14:textId="77777777" w:rsidR="000914F3" w:rsidRDefault="000914F3" w:rsidP="000914F3">
      <w:pPr>
        <w:pStyle w:val="EndnoteText"/>
      </w:pPr>
      <w:r w:rsidRPr="00FA51D4" w:rsidDel="006F1253"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6FE9CC6-E3E0-485E-9F89-0E2E155191BB}"/>
    <w:embedBold r:id="rId2" w:fontKey="{3994BF77-22EF-411C-9C15-F7ADA1FD5AA9}"/>
    <w:embedItalic r:id="rId3" w:fontKey="{4124A887-75B0-4F6B-A800-E333B78B3C0A}"/>
    <w:embedBoldItalic r:id="rId4" w:fontKey="{B59CD038-5749-4C2C-9EF4-D3C874298C1A}"/>
  </w:font>
  <w:font w:name="Calibri bold">
    <w:panose1 w:val="00000000000000000000"/>
    <w:charset w:val="00"/>
    <w:family w:val="roman"/>
    <w:notTrueType/>
    <w:pitch w:val="default"/>
  </w:font>
  <w:font w:name="Montserrat SemiBold">
    <w:charset w:val="00"/>
    <w:family w:val="auto"/>
    <w:pitch w:val="variable"/>
    <w:sig w:usb0="2000020F" w:usb1="00000003" w:usb2="00000000" w:usb3="00000000" w:csb0="00000197" w:csb1="00000000"/>
    <w:embedRegular r:id="rId5" w:fontKey="{0B9805A7-0790-4312-91EB-0049871CA1FE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fontKey="{E97B62FC-3912-45A6-AE95-91533280612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630992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970B38" w14:textId="77777777" w:rsidR="004429C5" w:rsidRDefault="004429C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3B9633BE" w14:textId="77777777" w:rsidR="004429C5" w:rsidRDefault="004429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-13824705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91885F" w14:textId="24DAE323" w:rsidR="000B4E4A" w:rsidRPr="00EE6180" w:rsidRDefault="009833AD" w:rsidP="006A71EF">
        <w:pPr>
          <w:pStyle w:val="Footer"/>
          <w:jc w:val="center"/>
          <w:rPr>
            <w:noProof/>
            <w:sz w:val="18"/>
            <w:szCs w:val="18"/>
          </w:rPr>
        </w:pPr>
        <w:r w:rsidRPr="00CB41BA">
          <w:rPr>
            <w:noProof/>
          </w:rPr>
          <w:drawing>
            <wp:anchor distT="0" distB="0" distL="114300" distR="114300" simplePos="0" relativeHeight="251665408" behindDoc="1" locked="0" layoutInCell="1" allowOverlap="1" wp14:anchorId="6862C053" wp14:editId="2F791203">
              <wp:simplePos x="0" y="0"/>
              <wp:positionH relativeFrom="margin">
                <wp:posOffset>4260372</wp:posOffset>
              </wp:positionH>
              <wp:positionV relativeFrom="paragraph">
                <wp:posOffset>-44450</wp:posOffset>
              </wp:positionV>
              <wp:extent cx="965703" cy="247758"/>
              <wp:effectExtent l="0" t="0" r="6350" b="0"/>
              <wp:wrapNone/>
              <wp:docPr id="5" name="Graphi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65703" cy="2477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410A40" w:rsidRPr="00410A40">
          <w:t xml:space="preserve"> </w:t>
        </w:r>
        <w:r w:rsidR="00410A40" w:rsidRPr="00410A40">
          <w:rPr>
            <w:noProof/>
            <w:sz w:val="18"/>
            <w:szCs w:val="18"/>
          </w:rPr>
          <w:t>Declaração de Práticas de Gestão de Identidades v2</w:t>
        </w:r>
        <w:r w:rsidR="006A71EF" w:rsidRPr="00EE6180">
          <w:rPr>
            <w:sz w:val="18"/>
            <w:szCs w:val="18"/>
          </w:rPr>
          <w:t xml:space="preserve"> | </w:t>
        </w:r>
        <w:r w:rsidR="00B652B5" w:rsidRPr="00EE6180">
          <w:rPr>
            <w:sz w:val="18"/>
            <w:szCs w:val="18"/>
          </w:rPr>
          <w:fldChar w:fldCharType="begin"/>
        </w:r>
        <w:r w:rsidR="00B652B5" w:rsidRPr="00EE6180">
          <w:rPr>
            <w:sz w:val="18"/>
            <w:szCs w:val="18"/>
          </w:rPr>
          <w:instrText xml:space="preserve"> PAGE   \* MERGEFORMAT </w:instrText>
        </w:r>
        <w:r w:rsidR="00B652B5" w:rsidRPr="00EE6180">
          <w:rPr>
            <w:sz w:val="18"/>
            <w:szCs w:val="18"/>
          </w:rPr>
          <w:fldChar w:fldCharType="separate"/>
        </w:r>
        <w:r w:rsidR="00B652B5" w:rsidRPr="00EE6180">
          <w:rPr>
            <w:noProof/>
            <w:sz w:val="18"/>
            <w:szCs w:val="18"/>
          </w:rPr>
          <w:t>2</w:t>
        </w:r>
        <w:r w:rsidR="00B652B5" w:rsidRPr="00EE6180">
          <w:rPr>
            <w:noProof/>
            <w:sz w:val="18"/>
            <w:szCs w:val="18"/>
          </w:rPr>
          <w:fldChar w:fldCharType="end"/>
        </w:r>
      </w:p>
    </w:sdtContent>
  </w:sdt>
  <w:p w14:paraId="18295FEF" w14:textId="77777777" w:rsidR="00B24DDF" w:rsidRDefault="00B24DDF"/>
  <w:p w14:paraId="065208E1" w14:textId="77777777" w:rsidR="00B24DDF" w:rsidRDefault="00B24DD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FB759" w14:textId="77777777" w:rsidR="00845212" w:rsidRDefault="00845212" w:rsidP="00123A27">
      <w:pPr>
        <w:spacing w:after="0" w:line="240" w:lineRule="auto"/>
      </w:pPr>
      <w:r>
        <w:separator/>
      </w:r>
    </w:p>
    <w:p w14:paraId="07799E23" w14:textId="77777777" w:rsidR="00845212" w:rsidRDefault="00845212"/>
    <w:p w14:paraId="5FB45F28" w14:textId="77777777" w:rsidR="00845212" w:rsidRDefault="00845212"/>
  </w:footnote>
  <w:footnote w:type="continuationSeparator" w:id="0">
    <w:p w14:paraId="70AD702D" w14:textId="77777777" w:rsidR="00845212" w:rsidRDefault="00845212" w:rsidP="00123A27">
      <w:pPr>
        <w:spacing w:after="0" w:line="240" w:lineRule="auto"/>
      </w:pPr>
      <w:r>
        <w:continuationSeparator/>
      </w:r>
    </w:p>
    <w:p w14:paraId="48B55F6A" w14:textId="77777777" w:rsidR="00845212" w:rsidRDefault="00845212"/>
    <w:p w14:paraId="711A4317" w14:textId="77777777" w:rsidR="00845212" w:rsidRDefault="008452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DDDFC" w14:textId="77777777" w:rsidR="004429C5" w:rsidRDefault="004429C5">
    <w:pPr>
      <w:pStyle w:val="Header"/>
    </w:pPr>
    <w:r>
      <w:rPr>
        <w:noProof/>
        <w:lang w:val="en-US"/>
      </w:rPr>
      <w:drawing>
        <wp:anchor distT="0" distB="0" distL="114300" distR="114300" simplePos="0" relativeHeight="251667456" behindDoc="0" locked="0" layoutInCell="1" allowOverlap="0" wp14:anchorId="545F2B8D" wp14:editId="6216ABF8">
          <wp:simplePos x="0" y="0"/>
          <wp:positionH relativeFrom="column">
            <wp:posOffset>4124325</wp:posOffset>
          </wp:positionH>
          <wp:positionV relativeFrom="paragraph">
            <wp:posOffset>-45720</wp:posOffset>
          </wp:positionV>
          <wp:extent cx="1426210" cy="389255"/>
          <wp:effectExtent l="0" t="0" r="0" b="0"/>
          <wp:wrapSquare wrapText="bothSides"/>
          <wp:docPr id="1963605395" name="Picture 1963605395" descr="FCT-FCCN_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CT-FCCN_c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6210" cy="389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7F9EB" w14:textId="77777777" w:rsidR="007D1523" w:rsidRDefault="00691854">
    <w:pPr>
      <w:pStyle w:val="Header"/>
    </w:pPr>
    <w:r w:rsidRPr="00691854">
      <w:rPr>
        <w:noProof/>
      </w:rPr>
      <w:drawing>
        <wp:anchor distT="0" distB="0" distL="114300" distR="114300" simplePos="0" relativeHeight="251655168" behindDoc="1" locked="0" layoutInCell="1" allowOverlap="1" wp14:anchorId="71351C5C" wp14:editId="1D8DEA50">
          <wp:simplePos x="0" y="0"/>
          <wp:positionH relativeFrom="margin">
            <wp:align>left</wp:align>
          </wp:positionH>
          <wp:positionV relativeFrom="paragraph">
            <wp:posOffset>-209503</wp:posOffset>
          </wp:positionV>
          <wp:extent cx="1198047" cy="483079"/>
          <wp:effectExtent l="0" t="0" r="2540" b="0"/>
          <wp:wrapNone/>
          <wp:docPr id="6" name="Graphic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8047" cy="4830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2B5C06" w14:textId="77777777" w:rsidR="00B24DDF" w:rsidRDefault="00B24DDF"/>
  <w:p w14:paraId="1B76401A" w14:textId="77777777" w:rsidR="00B24DDF" w:rsidRDefault="00B24DD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A2425"/>
    <w:multiLevelType w:val="hybridMultilevel"/>
    <w:tmpl w:val="3E62BA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486C3F"/>
    <w:multiLevelType w:val="hybridMultilevel"/>
    <w:tmpl w:val="D60C1B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901D22"/>
    <w:multiLevelType w:val="multilevel"/>
    <w:tmpl w:val="58D092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3" w15:restartNumberingAfterBreak="0">
    <w:nsid w:val="1A346A53"/>
    <w:multiLevelType w:val="multilevel"/>
    <w:tmpl w:val="99F60ED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DE879C1"/>
    <w:multiLevelType w:val="multilevel"/>
    <w:tmpl w:val="8B641A2E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880"/>
      </w:pPr>
      <w:rPr>
        <w:rFonts w:hint="default"/>
      </w:rPr>
    </w:lvl>
  </w:abstractNum>
  <w:abstractNum w:abstractNumId="5" w15:restartNumberingAfterBreak="0">
    <w:nsid w:val="22E72F7A"/>
    <w:multiLevelType w:val="hybridMultilevel"/>
    <w:tmpl w:val="04F2F5F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16000F">
      <w:start w:val="1"/>
      <w:numFmt w:val="decimal"/>
      <w:lvlText w:val="%2."/>
      <w:lvlJc w:val="left"/>
      <w:pPr>
        <w:ind w:left="1440" w:hanging="360"/>
      </w:pPr>
    </w:lvl>
    <w:lvl w:ilvl="2" w:tplc="B492B7C2">
      <w:start w:val="4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B6E6A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E0249E8"/>
    <w:multiLevelType w:val="hybridMultilevel"/>
    <w:tmpl w:val="98A69304"/>
    <w:lvl w:ilvl="0" w:tplc="71DA3D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E00551"/>
    <w:multiLevelType w:val="hybridMultilevel"/>
    <w:tmpl w:val="10FC15BA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46708A3"/>
    <w:multiLevelType w:val="hybridMultilevel"/>
    <w:tmpl w:val="BB204362"/>
    <w:lvl w:ilvl="0" w:tplc="CFE6500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color="247D36" w:themeColor="accent3" w:themeShade="BF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AAE74B4"/>
    <w:multiLevelType w:val="hybridMultilevel"/>
    <w:tmpl w:val="01986D24"/>
    <w:lvl w:ilvl="0" w:tplc="0816000F">
      <w:start w:val="1"/>
      <w:numFmt w:val="decimal"/>
      <w:lvlText w:val="%1.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C4F6FE5"/>
    <w:multiLevelType w:val="hybridMultilevel"/>
    <w:tmpl w:val="CE5A02B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B077FB"/>
    <w:multiLevelType w:val="hybridMultilevel"/>
    <w:tmpl w:val="32FA0D46"/>
    <w:lvl w:ilvl="0" w:tplc="0816000F">
      <w:start w:val="1"/>
      <w:numFmt w:val="decimal"/>
      <w:lvlText w:val="%1."/>
      <w:lvlJc w:val="left"/>
      <w:pPr>
        <w:ind w:left="1068" w:hanging="360"/>
      </w:p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EC72B45"/>
    <w:multiLevelType w:val="hybridMultilevel"/>
    <w:tmpl w:val="3C5034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F0A3656"/>
    <w:multiLevelType w:val="multilevel"/>
    <w:tmpl w:val="88C46F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  <w:b/>
        <w:bCs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15" w15:restartNumberingAfterBreak="0">
    <w:nsid w:val="3F8F2547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27A0B5E"/>
    <w:multiLevelType w:val="hybridMultilevel"/>
    <w:tmpl w:val="A000B3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66772E"/>
    <w:multiLevelType w:val="hybridMultilevel"/>
    <w:tmpl w:val="3CCCF03C"/>
    <w:lvl w:ilvl="0" w:tplc="D862C1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B86348"/>
    <w:multiLevelType w:val="hybridMultilevel"/>
    <w:tmpl w:val="D686762E"/>
    <w:lvl w:ilvl="0" w:tplc="08160017">
      <w:start w:val="1"/>
      <w:numFmt w:val="lowerLetter"/>
      <w:lvlText w:val="%1)"/>
      <w:lvlJc w:val="left"/>
      <w:pPr>
        <w:ind w:left="177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2496" w:hanging="360"/>
      </w:pPr>
    </w:lvl>
    <w:lvl w:ilvl="2" w:tplc="0816001B" w:tentative="1">
      <w:start w:val="1"/>
      <w:numFmt w:val="lowerRoman"/>
      <w:lvlText w:val="%3."/>
      <w:lvlJc w:val="right"/>
      <w:pPr>
        <w:ind w:left="3216" w:hanging="180"/>
      </w:pPr>
    </w:lvl>
    <w:lvl w:ilvl="3" w:tplc="0816000F" w:tentative="1">
      <w:start w:val="1"/>
      <w:numFmt w:val="decimal"/>
      <w:lvlText w:val="%4."/>
      <w:lvlJc w:val="left"/>
      <w:pPr>
        <w:ind w:left="3936" w:hanging="360"/>
      </w:pPr>
    </w:lvl>
    <w:lvl w:ilvl="4" w:tplc="08160019" w:tentative="1">
      <w:start w:val="1"/>
      <w:numFmt w:val="lowerLetter"/>
      <w:lvlText w:val="%5."/>
      <w:lvlJc w:val="left"/>
      <w:pPr>
        <w:ind w:left="4656" w:hanging="360"/>
      </w:pPr>
    </w:lvl>
    <w:lvl w:ilvl="5" w:tplc="0816001B" w:tentative="1">
      <w:start w:val="1"/>
      <w:numFmt w:val="lowerRoman"/>
      <w:lvlText w:val="%6."/>
      <w:lvlJc w:val="right"/>
      <w:pPr>
        <w:ind w:left="5376" w:hanging="180"/>
      </w:pPr>
    </w:lvl>
    <w:lvl w:ilvl="6" w:tplc="0816000F" w:tentative="1">
      <w:start w:val="1"/>
      <w:numFmt w:val="decimal"/>
      <w:lvlText w:val="%7."/>
      <w:lvlJc w:val="left"/>
      <w:pPr>
        <w:ind w:left="6096" w:hanging="360"/>
      </w:pPr>
    </w:lvl>
    <w:lvl w:ilvl="7" w:tplc="08160019" w:tentative="1">
      <w:start w:val="1"/>
      <w:numFmt w:val="lowerLetter"/>
      <w:lvlText w:val="%8."/>
      <w:lvlJc w:val="left"/>
      <w:pPr>
        <w:ind w:left="6816" w:hanging="360"/>
      </w:pPr>
    </w:lvl>
    <w:lvl w:ilvl="8" w:tplc="08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 w15:restartNumberingAfterBreak="0">
    <w:nsid w:val="51F56B0A"/>
    <w:multiLevelType w:val="hybridMultilevel"/>
    <w:tmpl w:val="C2748D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3896E02"/>
    <w:multiLevelType w:val="multilevel"/>
    <w:tmpl w:val="58D092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21" w15:restartNumberingAfterBreak="0">
    <w:nsid w:val="54173D71"/>
    <w:multiLevelType w:val="hybridMultilevel"/>
    <w:tmpl w:val="9C4A6C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6C769D2"/>
    <w:multiLevelType w:val="hybridMultilevel"/>
    <w:tmpl w:val="476430BE"/>
    <w:lvl w:ilvl="0" w:tplc="3C9CBD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0D4FC4"/>
    <w:multiLevelType w:val="hybridMultilevel"/>
    <w:tmpl w:val="E04080C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9D7F70"/>
    <w:multiLevelType w:val="hybridMultilevel"/>
    <w:tmpl w:val="DC960850"/>
    <w:lvl w:ilvl="0" w:tplc="7896B6E4">
      <w:start w:val="44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0368DD"/>
    <w:multiLevelType w:val="hybridMultilevel"/>
    <w:tmpl w:val="25C2E17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A82D26"/>
    <w:multiLevelType w:val="multilevel"/>
    <w:tmpl w:val="88C46F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  <w:b/>
        <w:bCs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27" w15:restartNumberingAfterBreak="0">
    <w:nsid w:val="7BB07265"/>
    <w:multiLevelType w:val="hybridMultilevel"/>
    <w:tmpl w:val="7594262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3">
      <w:start w:val="1"/>
      <w:numFmt w:val="upperRoman"/>
      <w:lvlText w:val="%2."/>
      <w:lvlJc w:val="righ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7270585">
    <w:abstractNumId w:val="11"/>
  </w:num>
  <w:num w:numId="2" w16cid:durableId="142046114">
    <w:abstractNumId w:val="27"/>
  </w:num>
  <w:num w:numId="3" w16cid:durableId="1000741738">
    <w:abstractNumId w:val="26"/>
  </w:num>
  <w:num w:numId="4" w16cid:durableId="1409186603">
    <w:abstractNumId w:val="5"/>
  </w:num>
  <w:num w:numId="5" w16cid:durableId="472522167">
    <w:abstractNumId w:val="4"/>
  </w:num>
  <w:num w:numId="6" w16cid:durableId="449470851">
    <w:abstractNumId w:val="16"/>
  </w:num>
  <w:num w:numId="7" w16cid:durableId="921186375">
    <w:abstractNumId w:val="9"/>
  </w:num>
  <w:num w:numId="8" w16cid:durableId="126240921">
    <w:abstractNumId w:val="25"/>
  </w:num>
  <w:num w:numId="9" w16cid:durableId="1040319762">
    <w:abstractNumId w:val="24"/>
  </w:num>
  <w:num w:numId="10" w16cid:durableId="412631598">
    <w:abstractNumId w:val="7"/>
  </w:num>
  <w:num w:numId="11" w16cid:durableId="1596282082">
    <w:abstractNumId w:val="22"/>
  </w:num>
  <w:num w:numId="12" w16cid:durableId="1414547043">
    <w:abstractNumId w:val="17"/>
  </w:num>
  <w:num w:numId="13" w16cid:durableId="1908883407">
    <w:abstractNumId w:val="23"/>
  </w:num>
  <w:num w:numId="14" w16cid:durableId="1293513421">
    <w:abstractNumId w:val="0"/>
  </w:num>
  <w:num w:numId="15" w16cid:durableId="1480728680">
    <w:abstractNumId w:val="21"/>
  </w:num>
  <w:num w:numId="16" w16cid:durableId="528758849">
    <w:abstractNumId w:val="13"/>
  </w:num>
  <w:num w:numId="17" w16cid:durableId="800266332">
    <w:abstractNumId w:val="1"/>
  </w:num>
  <w:num w:numId="18" w16cid:durableId="1875387101">
    <w:abstractNumId w:val="19"/>
  </w:num>
  <w:num w:numId="19" w16cid:durableId="1288657095">
    <w:abstractNumId w:val="18"/>
  </w:num>
  <w:num w:numId="20" w16cid:durableId="1475027124">
    <w:abstractNumId w:val="8"/>
  </w:num>
  <w:num w:numId="21" w16cid:durableId="1723211794">
    <w:abstractNumId w:val="6"/>
  </w:num>
  <w:num w:numId="22" w16cid:durableId="698094020">
    <w:abstractNumId w:val="12"/>
  </w:num>
  <w:num w:numId="23" w16cid:durableId="1732072988">
    <w:abstractNumId w:val="10"/>
  </w:num>
  <w:num w:numId="24" w16cid:durableId="1664579997">
    <w:abstractNumId w:val="2"/>
  </w:num>
  <w:num w:numId="25" w16cid:durableId="153760165">
    <w:abstractNumId w:val="20"/>
  </w:num>
  <w:num w:numId="26" w16cid:durableId="1581602575">
    <w:abstractNumId w:val="3"/>
  </w:num>
  <w:num w:numId="27" w16cid:durableId="1235166128">
    <w:abstractNumId w:val="14"/>
  </w:num>
  <w:num w:numId="28" w16cid:durableId="114809031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9C5"/>
    <w:rsid w:val="000163A1"/>
    <w:rsid w:val="000352C0"/>
    <w:rsid w:val="000367A3"/>
    <w:rsid w:val="00037665"/>
    <w:rsid w:val="00044AFF"/>
    <w:rsid w:val="00050462"/>
    <w:rsid w:val="000543D2"/>
    <w:rsid w:val="000557F8"/>
    <w:rsid w:val="00060C75"/>
    <w:rsid w:val="00070536"/>
    <w:rsid w:val="00075A3B"/>
    <w:rsid w:val="000773CD"/>
    <w:rsid w:val="000914F3"/>
    <w:rsid w:val="000A6ECB"/>
    <w:rsid w:val="000B4C98"/>
    <w:rsid w:val="000B4E4A"/>
    <w:rsid w:val="000B7D9A"/>
    <w:rsid w:val="000F02DB"/>
    <w:rsid w:val="00103C5B"/>
    <w:rsid w:val="00123A27"/>
    <w:rsid w:val="0013554C"/>
    <w:rsid w:val="001549EC"/>
    <w:rsid w:val="00157195"/>
    <w:rsid w:val="001608D7"/>
    <w:rsid w:val="001763A7"/>
    <w:rsid w:val="001B5EDD"/>
    <w:rsid w:val="001C21B1"/>
    <w:rsid w:val="001C6ECF"/>
    <w:rsid w:val="001D236D"/>
    <w:rsid w:val="001F1883"/>
    <w:rsid w:val="001F4E2B"/>
    <w:rsid w:val="001F504D"/>
    <w:rsid w:val="002229C6"/>
    <w:rsid w:val="00226CDA"/>
    <w:rsid w:val="00247B7A"/>
    <w:rsid w:val="00251259"/>
    <w:rsid w:val="00271954"/>
    <w:rsid w:val="00272824"/>
    <w:rsid w:val="00272CAC"/>
    <w:rsid w:val="0027413D"/>
    <w:rsid w:val="0027629F"/>
    <w:rsid w:val="00276450"/>
    <w:rsid w:val="00281C68"/>
    <w:rsid w:val="002A14E0"/>
    <w:rsid w:val="002A5B44"/>
    <w:rsid w:val="002B6C52"/>
    <w:rsid w:val="002B76FA"/>
    <w:rsid w:val="002C331F"/>
    <w:rsid w:val="002C3A48"/>
    <w:rsid w:val="002E2A97"/>
    <w:rsid w:val="002F4770"/>
    <w:rsid w:val="00323434"/>
    <w:rsid w:val="00323766"/>
    <w:rsid w:val="00332BD3"/>
    <w:rsid w:val="0039587E"/>
    <w:rsid w:val="003A147F"/>
    <w:rsid w:val="003B2B81"/>
    <w:rsid w:val="003B4497"/>
    <w:rsid w:val="003C2505"/>
    <w:rsid w:val="003C2839"/>
    <w:rsid w:val="003D0042"/>
    <w:rsid w:val="003D093C"/>
    <w:rsid w:val="003D1AB5"/>
    <w:rsid w:val="003E4E63"/>
    <w:rsid w:val="0040068E"/>
    <w:rsid w:val="00410A40"/>
    <w:rsid w:val="004117E9"/>
    <w:rsid w:val="00415524"/>
    <w:rsid w:val="004201AE"/>
    <w:rsid w:val="00422BA9"/>
    <w:rsid w:val="00434BFA"/>
    <w:rsid w:val="004378FB"/>
    <w:rsid w:val="004429C5"/>
    <w:rsid w:val="00444944"/>
    <w:rsid w:val="00444AB5"/>
    <w:rsid w:val="0044657C"/>
    <w:rsid w:val="004504D1"/>
    <w:rsid w:val="00451A58"/>
    <w:rsid w:val="0046228C"/>
    <w:rsid w:val="00474279"/>
    <w:rsid w:val="00474742"/>
    <w:rsid w:val="00474D61"/>
    <w:rsid w:val="00486EAE"/>
    <w:rsid w:val="00487719"/>
    <w:rsid w:val="0049425F"/>
    <w:rsid w:val="00497FF0"/>
    <w:rsid w:val="004A60C7"/>
    <w:rsid w:val="004B5044"/>
    <w:rsid w:val="004B6981"/>
    <w:rsid w:val="004B7036"/>
    <w:rsid w:val="004C0CC1"/>
    <w:rsid w:val="004C2565"/>
    <w:rsid w:val="004C4C67"/>
    <w:rsid w:val="004C75B1"/>
    <w:rsid w:val="004D4C8B"/>
    <w:rsid w:val="004D7CE9"/>
    <w:rsid w:val="004E0F21"/>
    <w:rsid w:val="00506A5F"/>
    <w:rsid w:val="00511D47"/>
    <w:rsid w:val="00530A25"/>
    <w:rsid w:val="00540AA9"/>
    <w:rsid w:val="00542604"/>
    <w:rsid w:val="005426D2"/>
    <w:rsid w:val="00542FB5"/>
    <w:rsid w:val="005528D1"/>
    <w:rsid w:val="00553652"/>
    <w:rsid w:val="00553B91"/>
    <w:rsid w:val="005549AD"/>
    <w:rsid w:val="00555EC6"/>
    <w:rsid w:val="00561808"/>
    <w:rsid w:val="00596C2D"/>
    <w:rsid w:val="005A16CE"/>
    <w:rsid w:val="005A78C6"/>
    <w:rsid w:val="005C049B"/>
    <w:rsid w:val="005D5523"/>
    <w:rsid w:val="005D74A7"/>
    <w:rsid w:val="005D7508"/>
    <w:rsid w:val="005E5B9E"/>
    <w:rsid w:val="005F102B"/>
    <w:rsid w:val="005F53F9"/>
    <w:rsid w:val="006029A9"/>
    <w:rsid w:val="00620209"/>
    <w:rsid w:val="00620F72"/>
    <w:rsid w:val="0062458F"/>
    <w:rsid w:val="00626E5F"/>
    <w:rsid w:val="00632CE2"/>
    <w:rsid w:val="0065010D"/>
    <w:rsid w:val="006575F7"/>
    <w:rsid w:val="00670DAB"/>
    <w:rsid w:val="00691854"/>
    <w:rsid w:val="00692FA1"/>
    <w:rsid w:val="00694626"/>
    <w:rsid w:val="00695C68"/>
    <w:rsid w:val="006A366D"/>
    <w:rsid w:val="006A71EF"/>
    <w:rsid w:val="006B641F"/>
    <w:rsid w:val="006C1835"/>
    <w:rsid w:val="006C3750"/>
    <w:rsid w:val="006D1635"/>
    <w:rsid w:val="006F0908"/>
    <w:rsid w:val="006F4F43"/>
    <w:rsid w:val="006F6846"/>
    <w:rsid w:val="006F7B5D"/>
    <w:rsid w:val="007051BB"/>
    <w:rsid w:val="007108A1"/>
    <w:rsid w:val="00713852"/>
    <w:rsid w:val="00717875"/>
    <w:rsid w:val="007225ED"/>
    <w:rsid w:val="00722D66"/>
    <w:rsid w:val="007304ED"/>
    <w:rsid w:val="00734933"/>
    <w:rsid w:val="00740725"/>
    <w:rsid w:val="00741EC4"/>
    <w:rsid w:val="00754CDC"/>
    <w:rsid w:val="007639E1"/>
    <w:rsid w:val="007720DE"/>
    <w:rsid w:val="00780D91"/>
    <w:rsid w:val="00783EED"/>
    <w:rsid w:val="007A0B66"/>
    <w:rsid w:val="007A1C0D"/>
    <w:rsid w:val="007A3E31"/>
    <w:rsid w:val="007B1269"/>
    <w:rsid w:val="007C4BEB"/>
    <w:rsid w:val="007C58D5"/>
    <w:rsid w:val="007C5F3F"/>
    <w:rsid w:val="007D1523"/>
    <w:rsid w:val="007D403E"/>
    <w:rsid w:val="007D4D2D"/>
    <w:rsid w:val="007E5ADD"/>
    <w:rsid w:val="007F769D"/>
    <w:rsid w:val="00830462"/>
    <w:rsid w:val="00837C2C"/>
    <w:rsid w:val="00843F0C"/>
    <w:rsid w:val="00845212"/>
    <w:rsid w:val="00851DA5"/>
    <w:rsid w:val="0087378C"/>
    <w:rsid w:val="00874EAB"/>
    <w:rsid w:val="008A2B25"/>
    <w:rsid w:val="008B0658"/>
    <w:rsid w:val="008B3650"/>
    <w:rsid w:val="008B3F14"/>
    <w:rsid w:val="008C02D9"/>
    <w:rsid w:val="008C2A9A"/>
    <w:rsid w:val="008C4332"/>
    <w:rsid w:val="008C6645"/>
    <w:rsid w:val="008D04F2"/>
    <w:rsid w:val="008D1D2E"/>
    <w:rsid w:val="008D6853"/>
    <w:rsid w:val="008E5498"/>
    <w:rsid w:val="008F5FC7"/>
    <w:rsid w:val="009121AA"/>
    <w:rsid w:val="009222E1"/>
    <w:rsid w:val="00927964"/>
    <w:rsid w:val="00931AC7"/>
    <w:rsid w:val="00931DA4"/>
    <w:rsid w:val="009365BD"/>
    <w:rsid w:val="0093661B"/>
    <w:rsid w:val="00941CD6"/>
    <w:rsid w:val="009458E9"/>
    <w:rsid w:val="00951182"/>
    <w:rsid w:val="00963B86"/>
    <w:rsid w:val="009664CA"/>
    <w:rsid w:val="009833AD"/>
    <w:rsid w:val="009849AB"/>
    <w:rsid w:val="00995BFD"/>
    <w:rsid w:val="009A1C43"/>
    <w:rsid w:val="009A44AD"/>
    <w:rsid w:val="009A452E"/>
    <w:rsid w:val="009C671E"/>
    <w:rsid w:val="009D423F"/>
    <w:rsid w:val="009D6365"/>
    <w:rsid w:val="009E405D"/>
    <w:rsid w:val="009E5B2D"/>
    <w:rsid w:val="009F0001"/>
    <w:rsid w:val="009F487F"/>
    <w:rsid w:val="009F4A0A"/>
    <w:rsid w:val="00A10F1B"/>
    <w:rsid w:val="00A2741F"/>
    <w:rsid w:val="00A363D8"/>
    <w:rsid w:val="00A578AB"/>
    <w:rsid w:val="00A6440E"/>
    <w:rsid w:val="00A6608E"/>
    <w:rsid w:val="00A80FF0"/>
    <w:rsid w:val="00A81729"/>
    <w:rsid w:val="00A92F15"/>
    <w:rsid w:val="00A97531"/>
    <w:rsid w:val="00AB69AA"/>
    <w:rsid w:val="00AC6154"/>
    <w:rsid w:val="00AC7018"/>
    <w:rsid w:val="00AD00CE"/>
    <w:rsid w:val="00AD72E1"/>
    <w:rsid w:val="00AE1BBE"/>
    <w:rsid w:val="00AE656B"/>
    <w:rsid w:val="00AE78A4"/>
    <w:rsid w:val="00AE7FE1"/>
    <w:rsid w:val="00AF11EC"/>
    <w:rsid w:val="00AF185B"/>
    <w:rsid w:val="00AF1DEF"/>
    <w:rsid w:val="00AF65BD"/>
    <w:rsid w:val="00B018D1"/>
    <w:rsid w:val="00B0324E"/>
    <w:rsid w:val="00B10039"/>
    <w:rsid w:val="00B24DDF"/>
    <w:rsid w:val="00B25C3C"/>
    <w:rsid w:val="00B26B32"/>
    <w:rsid w:val="00B3096D"/>
    <w:rsid w:val="00B36625"/>
    <w:rsid w:val="00B44338"/>
    <w:rsid w:val="00B50354"/>
    <w:rsid w:val="00B64F66"/>
    <w:rsid w:val="00B652B5"/>
    <w:rsid w:val="00B6613F"/>
    <w:rsid w:val="00B6774C"/>
    <w:rsid w:val="00B74540"/>
    <w:rsid w:val="00B752A1"/>
    <w:rsid w:val="00B8213C"/>
    <w:rsid w:val="00B90756"/>
    <w:rsid w:val="00B90D12"/>
    <w:rsid w:val="00BA3FE5"/>
    <w:rsid w:val="00BB3635"/>
    <w:rsid w:val="00BB79DD"/>
    <w:rsid w:val="00BC204D"/>
    <w:rsid w:val="00BD1FC6"/>
    <w:rsid w:val="00BD7A03"/>
    <w:rsid w:val="00BF3A73"/>
    <w:rsid w:val="00C2063D"/>
    <w:rsid w:val="00C2706F"/>
    <w:rsid w:val="00C34C3D"/>
    <w:rsid w:val="00C371E2"/>
    <w:rsid w:val="00C42E6A"/>
    <w:rsid w:val="00C432C5"/>
    <w:rsid w:val="00C55107"/>
    <w:rsid w:val="00C57EEB"/>
    <w:rsid w:val="00C9154D"/>
    <w:rsid w:val="00CA77E4"/>
    <w:rsid w:val="00CB025C"/>
    <w:rsid w:val="00CB41BA"/>
    <w:rsid w:val="00CB79B9"/>
    <w:rsid w:val="00CC4110"/>
    <w:rsid w:val="00CC5B1A"/>
    <w:rsid w:val="00CC6BE2"/>
    <w:rsid w:val="00CD3C96"/>
    <w:rsid w:val="00CD6AD8"/>
    <w:rsid w:val="00CF0AF1"/>
    <w:rsid w:val="00CF1626"/>
    <w:rsid w:val="00CF1B6C"/>
    <w:rsid w:val="00D02C59"/>
    <w:rsid w:val="00D03C63"/>
    <w:rsid w:val="00D0465E"/>
    <w:rsid w:val="00D2133F"/>
    <w:rsid w:val="00D33046"/>
    <w:rsid w:val="00D33850"/>
    <w:rsid w:val="00D34B48"/>
    <w:rsid w:val="00D42F14"/>
    <w:rsid w:val="00D46D3D"/>
    <w:rsid w:val="00D6107E"/>
    <w:rsid w:val="00D663F6"/>
    <w:rsid w:val="00D737A3"/>
    <w:rsid w:val="00D8720D"/>
    <w:rsid w:val="00D92552"/>
    <w:rsid w:val="00D9432E"/>
    <w:rsid w:val="00DA5D1E"/>
    <w:rsid w:val="00DA650F"/>
    <w:rsid w:val="00DB3493"/>
    <w:rsid w:val="00DB6528"/>
    <w:rsid w:val="00DC0D01"/>
    <w:rsid w:val="00DC23A1"/>
    <w:rsid w:val="00DD5EE5"/>
    <w:rsid w:val="00DF01FA"/>
    <w:rsid w:val="00E01BB5"/>
    <w:rsid w:val="00E214A2"/>
    <w:rsid w:val="00E255D3"/>
    <w:rsid w:val="00E261FD"/>
    <w:rsid w:val="00E27AE1"/>
    <w:rsid w:val="00E34ABA"/>
    <w:rsid w:val="00E42AE8"/>
    <w:rsid w:val="00E93147"/>
    <w:rsid w:val="00EA5656"/>
    <w:rsid w:val="00EC0087"/>
    <w:rsid w:val="00EC5DDE"/>
    <w:rsid w:val="00EC7614"/>
    <w:rsid w:val="00EE07CB"/>
    <w:rsid w:val="00EE42E3"/>
    <w:rsid w:val="00EE6180"/>
    <w:rsid w:val="00EE7B0E"/>
    <w:rsid w:val="00EF5936"/>
    <w:rsid w:val="00F3516C"/>
    <w:rsid w:val="00F463AF"/>
    <w:rsid w:val="00F60D55"/>
    <w:rsid w:val="00F754F5"/>
    <w:rsid w:val="00F9198B"/>
    <w:rsid w:val="00F93F66"/>
    <w:rsid w:val="00F97597"/>
    <w:rsid w:val="00FB0CDC"/>
    <w:rsid w:val="00FB46D5"/>
    <w:rsid w:val="00FB4F05"/>
    <w:rsid w:val="00FC100C"/>
    <w:rsid w:val="00FF39D1"/>
    <w:rsid w:val="34A6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274A2"/>
  <w15:chartTrackingRefBased/>
  <w15:docId w15:val="{BC489B06-7B4F-47AB-9A82-4E585DE42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8A1"/>
  </w:style>
  <w:style w:type="paragraph" w:styleId="Heading1">
    <w:name w:val="heading 1"/>
    <w:basedOn w:val="Normal"/>
    <w:next w:val="Normal"/>
    <w:link w:val="Heading1Char"/>
    <w:uiPriority w:val="9"/>
    <w:qFormat/>
    <w:rsid w:val="007108A1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08A1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108A1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08A1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8A1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08A1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08A1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08A1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08A1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108A1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D2133F"/>
  </w:style>
  <w:style w:type="character" w:customStyle="1" w:styleId="Heading1Char">
    <w:name w:val="Heading 1 Char"/>
    <w:basedOn w:val="DefaultParagraphFont"/>
    <w:link w:val="Heading1"/>
    <w:uiPriority w:val="9"/>
    <w:rsid w:val="007108A1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108A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7108A1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08A1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8A1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08A1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08A1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08A1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08A1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7108A1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108A1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108A1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08A1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108A1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7108A1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7108A1"/>
    <w:rPr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7108A1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108A1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8A1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8A1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7108A1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7108A1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7108A1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7108A1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7108A1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unhideWhenUsed/>
    <w:qFormat/>
    <w:rsid w:val="007108A1"/>
    <w:pPr>
      <w:outlineLvl w:val="9"/>
    </w:pPr>
  </w:style>
  <w:style w:type="table" w:styleId="TableGrid">
    <w:name w:val="Table Grid"/>
    <w:basedOn w:val="TableNormal"/>
    <w:uiPriority w:val="39"/>
    <w:rsid w:val="00CC41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247B7A"/>
    <w:pPr>
      <w:spacing w:after="0" w:line="240" w:lineRule="auto"/>
    </w:pPr>
    <w:tblPr>
      <w:tblStyleRowBandSize w:val="1"/>
      <w:tblStyleColBandSize w:val="1"/>
      <w:tblBorders>
        <w:top w:val="single" w:sz="4" w:space="0" w:color="005B54" w:themeColor="text2"/>
        <w:left w:val="single" w:sz="4" w:space="0" w:color="005B54" w:themeColor="text2"/>
        <w:bottom w:val="single" w:sz="4" w:space="0" w:color="005B54" w:themeColor="text2"/>
        <w:right w:val="single" w:sz="4" w:space="0" w:color="005B54" w:themeColor="text2"/>
        <w:insideH w:val="single" w:sz="4" w:space="0" w:color="005B54" w:themeColor="text2"/>
        <w:insideV w:val="single" w:sz="4" w:space="0" w:color="005B54" w:themeColor="text2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B54" w:themeColor="accent1"/>
          <w:left w:val="single" w:sz="4" w:space="0" w:color="005B54" w:themeColor="accent1"/>
          <w:bottom w:val="single" w:sz="4" w:space="0" w:color="005B54" w:themeColor="accent1"/>
          <w:right w:val="single" w:sz="4" w:space="0" w:color="005B54" w:themeColor="accent1"/>
          <w:insideH w:val="nil"/>
          <w:insideV w:val="nil"/>
        </w:tcBorders>
        <w:shd w:val="clear" w:color="auto" w:fill="005B54" w:themeFill="accent1"/>
      </w:tcPr>
    </w:tblStylePr>
    <w:tblStylePr w:type="lastRow">
      <w:rPr>
        <w:b/>
        <w:bCs/>
      </w:rPr>
      <w:tblPr/>
      <w:tcPr>
        <w:tcBorders>
          <w:top w:val="double" w:sz="4" w:space="0" w:color="005B5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F8" w:themeFill="accent1" w:themeFillTint="33"/>
      </w:tcPr>
    </w:tblStylePr>
    <w:tblStylePr w:type="band1Horz">
      <w:tblPr/>
      <w:tcPr>
        <w:shd w:val="clear" w:color="auto" w:fill="ABFFF8" w:themeFill="accent1" w:themeFillTint="33"/>
      </w:tcPr>
    </w:tblStylePr>
  </w:style>
  <w:style w:type="table" w:styleId="GridTable2-Accent1">
    <w:name w:val="Grid Table 2 Accent 1"/>
    <w:basedOn w:val="TableNormal"/>
    <w:uiPriority w:val="47"/>
    <w:rsid w:val="006C1835"/>
    <w:pPr>
      <w:spacing w:after="0" w:line="240" w:lineRule="auto"/>
    </w:pPr>
    <w:tblPr>
      <w:tblStyleRowBandSize w:val="1"/>
      <w:tblStyleColBandSize w:val="1"/>
      <w:tblBorders>
        <w:top w:val="single" w:sz="2" w:space="0" w:color="03FFEB" w:themeColor="accent1" w:themeTint="99"/>
        <w:bottom w:val="single" w:sz="2" w:space="0" w:color="03FFEB" w:themeColor="accent1" w:themeTint="99"/>
        <w:insideH w:val="single" w:sz="2" w:space="0" w:color="03FFEB" w:themeColor="accent1" w:themeTint="99"/>
        <w:insideV w:val="single" w:sz="2" w:space="0" w:color="03FFE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3FFE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3FFE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F8" w:themeFill="accent1" w:themeFillTint="33"/>
      </w:tcPr>
    </w:tblStylePr>
    <w:tblStylePr w:type="band1Horz">
      <w:tblPr/>
      <w:tcPr>
        <w:shd w:val="clear" w:color="auto" w:fill="ABFFF8" w:themeFill="accent1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6608E"/>
    <w:pPr>
      <w:spacing w:after="0" w:line="240" w:lineRule="auto"/>
    </w:pPr>
    <w:rPr>
      <w:color w:val="00443E" w:themeColor="accent4" w:themeShade="BF"/>
    </w:rPr>
    <w:tblPr>
      <w:tblStyleRowBandSize w:val="1"/>
      <w:tblStyleColBandSize w:val="1"/>
      <w:tblBorders>
        <w:top w:val="single" w:sz="4" w:space="0" w:color="03FFEB" w:themeColor="accent4" w:themeTint="99"/>
        <w:left w:val="single" w:sz="4" w:space="0" w:color="03FFEB" w:themeColor="accent4" w:themeTint="99"/>
        <w:bottom w:val="single" w:sz="4" w:space="0" w:color="03FFEB" w:themeColor="accent4" w:themeTint="99"/>
        <w:right w:val="single" w:sz="4" w:space="0" w:color="03FFEB" w:themeColor="accent4" w:themeTint="99"/>
        <w:insideH w:val="single" w:sz="4" w:space="0" w:color="03FFEB" w:themeColor="accent4" w:themeTint="99"/>
        <w:insideV w:val="single" w:sz="4" w:space="0" w:color="03FFE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03FFE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3FFE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F8" w:themeFill="accent4" w:themeFillTint="33"/>
      </w:tcPr>
    </w:tblStylePr>
    <w:tblStylePr w:type="band1Horz">
      <w:tblPr/>
      <w:tcPr>
        <w:shd w:val="clear" w:color="auto" w:fill="ABFFF8" w:themeFill="accent4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9E5B2D"/>
    <w:pPr>
      <w:spacing w:after="0" w:line="240" w:lineRule="auto"/>
    </w:pPr>
    <w:rPr>
      <w:color w:val="247D36" w:themeColor="accent6" w:themeShade="BF"/>
    </w:rPr>
    <w:tblPr>
      <w:tblStyleRowBandSize w:val="1"/>
      <w:tblStyleColBandSize w:val="1"/>
      <w:tblBorders>
        <w:top w:val="single" w:sz="4" w:space="0" w:color="75D789" w:themeColor="accent6" w:themeTint="99"/>
        <w:left w:val="single" w:sz="4" w:space="0" w:color="75D789" w:themeColor="accent6" w:themeTint="99"/>
        <w:bottom w:val="single" w:sz="4" w:space="0" w:color="75D789" w:themeColor="accent6" w:themeTint="99"/>
        <w:right w:val="single" w:sz="4" w:space="0" w:color="75D789" w:themeColor="accent6" w:themeTint="99"/>
        <w:insideH w:val="single" w:sz="4" w:space="0" w:color="75D789" w:themeColor="accent6" w:themeTint="99"/>
        <w:insideV w:val="single" w:sz="4" w:space="0" w:color="75D78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5D78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5D78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F2D7" w:themeFill="accent6" w:themeFillTint="33"/>
      </w:tcPr>
    </w:tblStylePr>
    <w:tblStylePr w:type="band1Horz">
      <w:tblPr/>
      <w:tcPr>
        <w:shd w:val="clear" w:color="auto" w:fill="D1F2D7" w:themeFill="accent6" w:themeFillTint="33"/>
      </w:tcPr>
    </w:tblStylePr>
  </w:style>
  <w:style w:type="table" w:styleId="GridTable5Dark-Accent1">
    <w:name w:val="Grid Table 5 Dark Accent 1"/>
    <w:basedOn w:val="TableNormal"/>
    <w:uiPriority w:val="50"/>
    <w:rsid w:val="00247B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008479" w:themeFill="accent1" w:themeFillTint="E6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B5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B5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B5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B54" w:themeFill="accent1"/>
      </w:tcPr>
    </w:tblStylePr>
    <w:tblStylePr w:type="band1Vert">
      <w:tblPr/>
      <w:tcPr>
        <w:shd w:val="clear" w:color="auto" w:fill="57FFF1" w:themeFill="accent1" w:themeFillTint="66"/>
      </w:tcPr>
    </w:tblStylePr>
    <w:tblStylePr w:type="band1Horz">
      <w:tblPr/>
      <w:tcPr>
        <w:shd w:val="clear" w:color="auto" w:fill="57FFF1" w:themeFill="accent1" w:themeFillTint="66"/>
      </w:tcPr>
    </w:tblStylePr>
  </w:style>
  <w:style w:type="table" w:styleId="GridTable6Colorful-Accent5">
    <w:name w:val="Grid Table 6 Colorful Accent 5"/>
    <w:basedOn w:val="TableNormal"/>
    <w:uiPriority w:val="51"/>
    <w:rsid w:val="00DA650F"/>
    <w:pPr>
      <w:spacing w:after="0" w:line="240" w:lineRule="auto"/>
    </w:pPr>
    <w:rPr>
      <w:color w:val="008093" w:themeColor="accent5" w:themeShade="BF"/>
    </w:rPr>
    <w:tblPr>
      <w:tblStyleRowBandSize w:val="1"/>
      <w:tblStyleColBandSize w:val="1"/>
      <w:tblBorders>
        <w:top w:val="single" w:sz="4" w:space="0" w:color="43E7FF" w:themeColor="accent5" w:themeTint="99"/>
        <w:left w:val="single" w:sz="4" w:space="0" w:color="43E7FF" w:themeColor="accent5" w:themeTint="99"/>
        <w:bottom w:val="single" w:sz="4" w:space="0" w:color="43E7FF" w:themeColor="accent5" w:themeTint="99"/>
        <w:right w:val="single" w:sz="4" w:space="0" w:color="43E7FF" w:themeColor="accent5" w:themeTint="99"/>
        <w:insideH w:val="single" w:sz="4" w:space="0" w:color="43E7FF" w:themeColor="accent5" w:themeTint="99"/>
        <w:insideV w:val="single" w:sz="4" w:space="0" w:color="43E7F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43E7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3E7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F7FF" w:themeFill="accent5" w:themeFillTint="33"/>
      </w:tcPr>
    </w:tblStylePr>
    <w:tblStylePr w:type="band1Horz">
      <w:tblPr/>
      <w:tcPr>
        <w:shd w:val="clear" w:color="auto" w:fill="C0F7FF" w:themeFill="accent5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DA650F"/>
    <w:pPr>
      <w:spacing w:after="0" w:line="240" w:lineRule="auto"/>
    </w:pPr>
    <w:rPr>
      <w:color w:val="247D36" w:themeColor="accent3" w:themeShade="BF"/>
    </w:rPr>
    <w:tblPr>
      <w:tblStyleRowBandSize w:val="1"/>
      <w:tblStyleColBandSize w:val="1"/>
      <w:tblBorders>
        <w:top w:val="single" w:sz="4" w:space="0" w:color="75D789" w:themeColor="accent3" w:themeTint="99"/>
        <w:left w:val="single" w:sz="4" w:space="0" w:color="75D789" w:themeColor="accent3" w:themeTint="99"/>
        <w:bottom w:val="single" w:sz="4" w:space="0" w:color="75D789" w:themeColor="accent3" w:themeTint="99"/>
        <w:right w:val="single" w:sz="4" w:space="0" w:color="75D789" w:themeColor="accent3" w:themeTint="99"/>
        <w:insideH w:val="single" w:sz="4" w:space="0" w:color="75D789" w:themeColor="accent3" w:themeTint="99"/>
        <w:insideV w:val="single" w:sz="4" w:space="0" w:color="75D78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75D78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5D78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F2D7" w:themeFill="accent3" w:themeFillTint="33"/>
      </w:tcPr>
    </w:tblStylePr>
    <w:tblStylePr w:type="band1Horz">
      <w:tblPr/>
      <w:tcPr>
        <w:shd w:val="clear" w:color="auto" w:fill="D1F2D7" w:themeFill="accent3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123A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A27"/>
  </w:style>
  <w:style w:type="paragraph" w:styleId="Footer">
    <w:name w:val="footer"/>
    <w:basedOn w:val="Normal"/>
    <w:link w:val="FooterChar"/>
    <w:uiPriority w:val="99"/>
    <w:unhideWhenUsed/>
    <w:rsid w:val="00123A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A27"/>
  </w:style>
  <w:style w:type="table" w:styleId="GridTable7Colorful">
    <w:name w:val="Grid Table 7 Colorful"/>
    <w:basedOn w:val="TableNormal"/>
    <w:uiPriority w:val="52"/>
    <w:rsid w:val="00247B7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6Colorful">
    <w:name w:val="Grid Table 6 Colorful"/>
    <w:basedOn w:val="TableNormal"/>
    <w:uiPriority w:val="51"/>
    <w:rsid w:val="00247B7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47B7A"/>
    <w:pPr>
      <w:spacing w:after="0" w:line="240" w:lineRule="auto"/>
    </w:pPr>
    <w:rPr>
      <w:color w:val="00443E" w:themeColor="accent1" w:themeShade="BF"/>
    </w:rPr>
    <w:tblPr>
      <w:tblStyleRowBandSize w:val="1"/>
      <w:tblStyleColBandSize w:val="1"/>
      <w:tblBorders>
        <w:top w:val="single" w:sz="4" w:space="0" w:color="03FFEB" w:themeColor="accent1" w:themeTint="99"/>
        <w:left w:val="single" w:sz="4" w:space="0" w:color="03FFEB" w:themeColor="accent1" w:themeTint="99"/>
        <w:bottom w:val="single" w:sz="4" w:space="0" w:color="03FFEB" w:themeColor="accent1" w:themeTint="99"/>
        <w:right w:val="single" w:sz="4" w:space="0" w:color="03FFEB" w:themeColor="accent1" w:themeTint="99"/>
        <w:insideH w:val="single" w:sz="4" w:space="0" w:color="03FFEB" w:themeColor="accent1" w:themeTint="99"/>
        <w:insideV w:val="single" w:sz="4" w:space="0" w:color="03FFE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03FFE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3FFE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F8" w:themeFill="accent1" w:themeFillTint="33"/>
      </w:tcPr>
    </w:tblStylePr>
    <w:tblStylePr w:type="band1Horz">
      <w:tblPr/>
      <w:tcPr>
        <w:shd w:val="clear" w:color="auto" w:fill="ABFFF8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47B7A"/>
    <w:pPr>
      <w:spacing w:after="0" w:line="240" w:lineRule="auto"/>
    </w:pPr>
    <w:rPr>
      <w:color w:val="008093" w:themeColor="accent2" w:themeShade="BF"/>
    </w:rPr>
    <w:tblPr>
      <w:tblStyleRowBandSize w:val="1"/>
      <w:tblStyleColBandSize w:val="1"/>
      <w:tblBorders>
        <w:top w:val="single" w:sz="4" w:space="0" w:color="43E7FF" w:themeColor="accent2" w:themeTint="99"/>
        <w:left w:val="single" w:sz="4" w:space="0" w:color="43E7FF" w:themeColor="accent2" w:themeTint="99"/>
        <w:bottom w:val="single" w:sz="4" w:space="0" w:color="43E7FF" w:themeColor="accent2" w:themeTint="99"/>
        <w:right w:val="single" w:sz="4" w:space="0" w:color="43E7FF" w:themeColor="accent2" w:themeTint="99"/>
        <w:insideH w:val="single" w:sz="4" w:space="0" w:color="43E7FF" w:themeColor="accent2" w:themeTint="99"/>
        <w:insideV w:val="single" w:sz="4" w:space="0" w:color="43E7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3E7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3E7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F7FF" w:themeFill="accent2" w:themeFillTint="33"/>
      </w:tcPr>
    </w:tblStylePr>
    <w:tblStylePr w:type="band1Horz">
      <w:tblPr/>
      <w:tcPr>
        <w:shd w:val="clear" w:color="auto" w:fill="C0F7FF" w:themeFill="accent2" w:themeFillTint="33"/>
      </w:tcPr>
    </w:tblStylePr>
  </w:style>
  <w:style w:type="table" w:styleId="TableGridLight">
    <w:name w:val="Grid Table Light"/>
    <w:basedOn w:val="TableNormal"/>
    <w:uiPriority w:val="40"/>
    <w:rsid w:val="00247B7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247B7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47B7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1Light-Accent1">
    <w:name w:val="Grid Table 1 Light Accent 1"/>
    <w:basedOn w:val="TableNormal"/>
    <w:uiPriority w:val="46"/>
    <w:rsid w:val="00247B7A"/>
    <w:pPr>
      <w:spacing w:after="0" w:line="240" w:lineRule="auto"/>
    </w:pPr>
    <w:tblPr>
      <w:tblStyleRowBandSize w:val="1"/>
      <w:tblStyleColBandSize w:val="1"/>
      <w:tblBorders>
        <w:top w:val="single" w:sz="4" w:space="0" w:color="57FFF1" w:themeColor="accent1" w:themeTint="66"/>
        <w:left w:val="single" w:sz="4" w:space="0" w:color="57FFF1" w:themeColor="accent1" w:themeTint="66"/>
        <w:bottom w:val="single" w:sz="4" w:space="0" w:color="57FFF1" w:themeColor="accent1" w:themeTint="66"/>
        <w:right w:val="single" w:sz="4" w:space="0" w:color="57FFF1" w:themeColor="accent1" w:themeTint="66"/>
        <w:insideH w:val="single" w:sz="4" w:space="0" w:color="57FFF1" w:themeColor="accent1" w:themeTint="66"/>
        <w:insideV w:val="single" w:sz="4" w:space="0" w:color="57FF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3FFE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3FFE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47B7A"/>
    <w:pPr>
      <w:spacing w:after="0" w:line="240" w:lineRule="auto"/>
    </w:pPr>
    <w:tblPr>
      <w:tblStyleRowBandSize w:val="1"/>
      <w:tblStyleColBandSize w:val="1"/>
      <w:tblBorders>
        <w:top w:val="single" w:sz="4" w:space="0" w:color="A3E5B0" w:themeColor="accent3" w:themeTint="66"/>
        <w:left w:val="single" w:sz="4" w:space="0" w:color="A3E5B0" w:themeColor="accent3" w:themeTint="66"/>
        <w:bottom w:val="single" w:sz="4" w:space="0" w:color="A3E5B0" w:themeColor="accent3" w:themeTint="66"/>
        <w:right w:val="single" w:sz="4" w:space="0" w:color="A3E5B0" w:themeColor="accent3" w:themeTint="66"/>
        <w:insideH w:val="single" w:sz="4" w:space="0" w:color="A3E5B0" w:themeColor="accent3" w:themeTint="66"/>
        <w:insideV w:val="single" w:sz="4" w:space="0" w:color="A3E5B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5D78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5D78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47B7A"/>
    <w:pPr>
      <w:spacing w:after="0" w:line="240" w:lineRule="auto"/>
    </w:pPr>
    <w:tblPr>
      <w:tblStyleRowBandSize w:val="1"/>
      <w:tblStyleColBandSize w:val="1"/>
      <w:tblBorders>
        <w:top w:val="single" w:sz="4" w:space="0" w:color="81EFFF" w:themeColor="accent2" w:themeTint="66"/>
        <w:left w:val="single" w:sz="4" w:space="0" w:color="81EFFF" w:themeColor="accent2" w:themeTint="66"/>
        <w:bottom w:val="single" w:sz="4" w:space="0" w:color="81EFFF" w:themeColor="accent2" w:themeTint="66"/>
        <w:right w:val="single" w:sz="4" w:space="0" w:color="81EFFF" w:themeColor="accent2" w:themeTint="66"/>
        <w:insideH w:val="single" w:sz="4" w:space="0" w:color="81EFFF" w:themeColor="accent2" w:themeTint="66"/>
        <w:insideV w:val="single" w:sz="4" w:space="0" w:color="81EF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3E7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3E7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47B7A"/>
    <w:pPr>
      <w:spacing w:after="0" w:line="240" w:lineRule="auto"/>
    </w:pPr>
    <w:tblPr>
      <w:tblStyleRowBandSize w:val="1"/>
      <w:tblStyleColBandSize w:val="1"/>
      <w:tblBorders>
        <w:top w:val="single" w:sz="4" w:space="0" w:color="A3E5B0" w:themeColor="accent6" w:themeTint="66"/>
        <w:left w:val="single" w:sz="4" w:space="0" w:color="A3E5B0" w:themeColor="accent6" w:themeTint="66"/>
        <w:bottom w:val="single" w:sz="4" w:space="0" w:color="A3E5B0" w:themeColor="accent6" w:themeTint="66"/>
        <w:right w:val="single" w:sz="4" w:space="0" w:color="A3E5B0" w:themeColor="accent6" w:themeTint="66"/>
        <w:insideH w:val="single" w:sz="4" w:space="0" w:color="A3E5B0" w:themeColor="accent6" w:themeTint="66"/>
        <w:insideV w:val="single" w:sz="4" w:space="0" w:color="A3E5B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5D78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5D78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4">
    <w:name w:val="Grid Table 4 Accent 4"/>
    <w:basedOn w:val="TableNormal"/>
    <w:uiPriority w:val="49"/>
    <w:rsid w:val="00247B7A"/>
    <w:pPr>
      <w:spacing w:after="0" w:line="240" w:lineRule="auto"/>
      <w:jc w:val="left"/>
    </w:pPr>
    <w:tblPr>
      <w:tblStyleRowBandSize w:val="1"/>
      <w:tblStyleColBandSize w:val="1"/>
    </w:tblPr>
    <w:tcPr>
      <w:shd w:val="clear" w:color="auto" w:fill="005B54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B54" w:themeColor="accent4"/>
          <w:left w:val="single" w:sz="4" w:space="0" w:color="005B54" w:themeColor="accent4"/>
          <w:bottom w:val="single" w:sz="4" w:space="0" w:color="005B54" w:themeColor="accent4"/>
          <w:right w:val="single" w:sz="4" w:space="0" w:color="005B54" w:themeColor="accent4"/>
          <w:insideH w:val="nil"/>
          <w:insideV w:val="nil"/>
        </w:tcBorders>
        <w:shd w:val="clear" w:color="auto" w:fill="005B54" w:themeFill="accent4"/>
      </w:tcPr>
    </w:tblStylePr>
    <w:tblStylePr w:type="lastRow">
      <w:rPr>
        <w:b/>
        <w:bCs/>
      </w:rPr>
      <w:tblPr/>
      <w:tcPr>
        <w:tcBorders>
          <w:top w:val="double" w:sz="4" w:space="0" w:color="005B5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FFF8" w:themeFill="accent4" w:themeFillTint="33"/>
      </w:tcPr>
    </w:tblStylePr>
    <w:tblStylePr w:type="band1Horz">
      <w:tblPr/>
      <w:tcPr>
        <w:shd w:val="clear" w:color="auto" w:fill="ABFFF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47B7A"/>
    <w:pPr>
      <w:spacing w:after="0" w:line="240" w:lineRule="auto"/>
    </w:pPr>
    <w:tblPr>
      <w:tblStyleRowBandSize w:val="1"/>
      <w:tblStyleColBandSize w:val="1"/>
      <w:tblBorders>
        <w:top w:val="single" w:sz="4" w:space="0" w:color="43E7FF" w:themeColor="accent5" w:themeTint="99"/>
        <w:left w:val="single" w:sz="4" w:space="0" w:color="43E7FF" w:themeColor="accent5" w:themeTint="99"/>
        <w:bottom w:val="single" w:sz="4" w:space="0" w:color="43E7FF" w:themeColor="accent5" w:themeTint="99"/>
        <w:right w:val="single" w:sz="4" w:space="0" w:color="43E7FF" w:themeColor="accent5" w:themeTint="99"/>
        <w:insideH w:val="single" w:sz="4" w:space="0" w:color="43E7FF" w:themeColor="accent5" w:themeTint="99"/>
        <w:insideV w:val="single" w:sz="4" w:space="0" w:color="43E7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DC5" w:themeColor="accent5"/>
          <w:left w:val="single" w:sz="4" w:space="0" w:color="00ADC5" w:themeColor="accent5"/>
          <w:bottom w:val="single" w:sz="4" w:space="0" w:color="00ADC5" w:themeColor="accent5"/>
          <w:right w:val="single" w:sz="4" w:space="0" w:color="00ADC5" w:themeColor="accent5"/>
          <w:insideH w:val="nil"/>
          <w:insideV w:val="nil"/>
        </w:tcBorders>
        <w:shd w:val="clear" w:color="auto" w:fill="00ADC5" w:themeFill="accent5"/>
      </w:tcPr>
    </w:tblStylePr>
    <w:tblStylePr w:type="lastRow">
      <w:rPr>
        <w:b/>
        <w:bCs/>
      </w:rPr>
      <w:tblPr/>
      <w:tcPr>
        <w:tcBorders>
          <w:top w:val="double" w:sz="4" w:space="0" w:color="00ADC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F7FF" w:themeFill="accent5" w:themeFillTint="33"/>
      </w:tcPr>
    </w:tblStylePr>
    <w:tblStylePr w:type="band1Horz">
      <w:tblPr/>
      <w:tcPr>
        <w:shd w:val="clear" w:color="auto" w:fill="C0F7F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641F"/>
    <w:pPr>
      <w:spacing w:after="0" w:line="240" w:lineRule="auto"/>
      <w:jc w:val="left"/>
    </w:pPr>
    <w:tblPr>
      <w:tblStyleRowBandSize w:val="1"/>
      <w:tblStyleColBandSize w:val="1"/>
      <w:tblBorders>
        <w:top w:val="single" w:sz="4" w:space="0" w:color="75D789" w:themeColor="accent6" w:themeTint="99"/>
        <w:left w:val="single" w:sz="4" w:space="0" w:color="75D789" w:themeColor="accent6" w:themeTint="99"/>
        <w:bottom w:val="single" w:sz="4" w:space="0" w:color="75D789" w:themeColor="accent6" w:themeTint="99"/>
        <w:right w:val="single" w:sz="4" w:space="0" w:color="75D789" w:themeColor="accent6" w:themeTint="99"/>
        <w:insideH w:val="single" w:sz="4" w:space="0" w:color="75D789" w:themeColor="accent6" w:themeTint="99"/>
        <w:insideV w:val="single" w:sz="4" w:space="0" w:color="75D789" w:themeColor="accent6" w:themeTint="99"/>
      </w:tblBorders>
    </w:tblPr>
    <w:tcPr>
      <w:vAlign w:val="center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0A849" w:themeColor="accent6"/>
          <w:left w:val="single" w:sz="4" w:space="0" w:color="30A849" w:themeColor="accent6"/>
          <w:bottom w:val="single" w:sz="4" w:space="0" w:color="30A849" w:themeColor="accent6"/>
          <w:right w:val="single" w:sz="4" w:space="0" w:color="30A849" w:themeColor="accent6"/>
          <w:insideH w:val="nil"/>
          <w:insideV w:val="nil"/>
        </w:tcBorders>
        <w:shd w:val="clear" w:color="auto" w:fill="30A849" w:themeFill="accent6"/>
      </w:tcPr>
    </w:tblStylePr>
    <w:tblStylePr w:type="lastRow">
      <w:rPr>
        <w:b/>
        <w:bCs/>
      </w:rPr>
      <w:tblPr/>
      <w:tcPr>
        <w:tcBorders>
          <w:top w:val="double" w:sz="4" w:space="0" w:color="30A84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F2D7" w:themeFill="accent6" w:themeFillTint="33"/>
      </w:tcPr>
    </w:tblStylePr>
    <w:tblStylePr w:type="band1Horz">
      <w:tblPr/>
      <w:tcPr>
        <w:shd w:val="clear" w:color="auto" w:fill="D1F2D7" w:themeFill="accent6" w:themeFillTint="33"/>
      </w:tcPr>
    </w:tblStylePr>
  </w:style>
  <w:style w:type="paragraph" w:styleId="ListParagraph">
    <w:name w:val="List Paragraph"/>
    <w:basedOn w:val="Normal"/>
    <w:uiPriority w:val="34"/>
    <w:qFormat/>
    <w:rsid w:val="00EE42E3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6F7B5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6F7B5D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1F4E2B"/>
    <w:rPr>
      <w:color w:val="0000FF"/>
      <w:u w:val="single"/>
    </w:rPr>
  </w:style>
  <w:style w:type="table" w:styleId="GridTable7Colorful-Accent6">
    <w:name w:val="Grid Table 7 Colorful Accent 6"/>
    <w:basedOn w:val="TableNormal"/>
    <w:uiPriority w:val="52"/>
    <w:rsid w:val="003D093C"/>
    <w:pPr>
      <w:spacing w:after="0" w:line="240" w:lineRule="auto"/>
    </w:pPr>
    <w:rPr>
      <w:color w:val="247D36" w:themeColor="accent6" w:themeShade="BF"/>
    </w:rPr>
    <w:tblPr>
      <w:tblStyleRowBandSize w:val="1"/>
      <w:tblStyleColBandSize w:val="1"/>
      <w:tblBorders>
        <w:top w:val="single" w:sz="4" w:space="0" w:color="75D789" w:themeColor="accent6" w:themeTint="99"/>
        <w:left w:val="single" w:sz="4" w:space="0" w:color="75D789" w:themeColor="accent6" w:themeTint="99"/>
        <w:bottom w:val="single" w:sz="4" w:space="0" w:color="75D789" w:themeColor="accent6" w:themeTint="99"/>
        <w:right w:val="single" w:sz="4" w:space="0" w:color="75D789" w:themeColor="accent6" w:themeTint="99"/>
        <w:insideH w:val="single" w:sz="4" w:space="0" w:color="75D789" w:themeColor="accent6" w:themeTint="99"/>
        <w:insideV w:val="single" w:sz="4" w:space="0" w:color="75D78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F2D7" w:themeFill="accent6" w:themeFillTint="33"/>
      </w:tcPr>
    </w:tblStylePr>
    <w:tblStylePr w:type="band1Horz">
      <w:tblPr/>
      <w:tcPr>
        <w:shd w:val="clear" w:color="auto" w:fill="D1F2D7" w:themeFill="accent6" w:themeFillTint="33"/>
      </w:tcPr>
    </w:tblStylePr>
    <w:tblStylePr w:type="neCell">
      <w:tblPr/>
      <w:tcPr>
        <w:tcBorders>
          <w:bottom w:val="single" w:sz="4" w:space="0" w:color="75D789" w:themeColor="accent6" w:themeTint="99"/>
        </w:tcBorders>
      </w:tcPr>
    </w:tblStylePr>
    <w:tblStylePr w:type="nwCell">
      <w:tblPr/>
      <w:tcPr>
        <w:tcBorders>
          <w:bottom w:val="single" w:sz="4" w:space="0" w:color="75D789" w:themeColor="accent6" w:themeTint="99"/>
        </w:tcBorders>
      </w:tcPr>
    </w:tblStylePr>
    <w:tblStylePr w:type="seCell">
      <w:tblPr/>
      <w:tcPr>
        <w:tcBorders>
          <w:top w:val="single" w:sz="4" w:space="0" w:color="75D789" w:themeColor="accent6" w:themeTint="99"/>
        </w:tcBorders>
      </w:tcPr>
    </w:tblStylePr>
    <w:tblStylePr w:type="swCell">
      <w:tblPr/>
      <w:tcPr>
        <w:tcBorders>
          <w:top w:val="single" w:sz="4" w:space="0" w:color="75D789" w:themeColor="accent6" w:themeTint="99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F3516C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A2741F"/>
  </w:style>
  <w:style w:type="table" w:customStyle="1" w:styleId="SombreadoClaro-Cor11">
    <w:name w:val="Sombreado Claro - Cor 11"/>
    <w:basedOn w:val="TableNormal"/>
    <w:next w:val="LightShading-Accent1"/>
    <w:uiPriority w:val="60"/>
    <w:rsid w:val="004B5044"/>
    <w:pPr>
      <w:spacing w:after="0" w:line="240" w:lineRule="auto"/>
      <w:jc w:val="left"/>
    </w:pPr>
    <w:rPr>
      <w:rFonts w:eastAsia="Calibri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B5044"/>
    <w:pPr>
      <w:spacing w:after="0" w:line="240" w:lineRule="auto"/>
    </w:pPr>
    <w:rPr>
      <w:color w:val="00443E" w:themeColor="accent1" w:themeShade="BF"/>
    </w:rPr>
    <w:tblPr>
      <w:tblStyleRowBandSize w:val="1"/>
      <w:tblStyleColBandSize w:val="1"/>
      <w:tblBorders>
        <w:top w:val="single" w:sz="8" w:space="0" w:color="005B54" w:themeColor="accent1"/>
        <w:bottom w:val="single" w:sz="8" w:space="0" w:color="005B5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B54" w:themeColor="accent1"/>
          <w:left w:val="nil"/>
          <w:bottom w:val="single" w:sz="8" w:space="0" w:color="005B5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B54" w:themeColor="accent1"/>
          <w:left w:val="nil"/>
          <w:bottom w:val="single" w:sz="8" w:space="0" w:color="005B5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7FF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7FFF6" w:themeFill="accent1" w:themeFillTint="3F"/>
      </w:tcPr>
    </w:tblStylePr>
  </w:style>
  <w:style w:type="table" w:styleId="GridTable5Dark-Accent6">
    <w:name w:val="Grid Table 5 Dark Accent 6"/>
    <w:basedOn w:val="TableNormal"/>
    <w:uiPriority w:val="50"/>
    <w:rsid w:val="00272CA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2D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0A84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0A84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0A84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0A849" w:themeFill="accent6"/>
      </w:tcPr>
    </w:tblStylePr>
    <w:tblStylePr w:type="band1Vert">
      <w:tblPr/>
      <w:tcPr>
        <w:shd w:val="clear" w:color="auto" w:fill="A3E5B0" w:themeFill="accent6" w:themeFillTint="66"/>
      </w:tcPr>
    </w:tblStylePr>
    <w:tblStylePr w:type="band1Horz">
      <w:tblPr/>
      <w:tcPr>
        <w:shd w:val="clear" w:color="auto" w:fill="A3E5B0" w:themeFill="accent6" w:themeFillTint="66"/>
      </w:tcPr>
    </w:tblStylePr>
  </w:style>
  <w:style w:type="paragraph" w:styleId="NormalWeb">
    <w:name w:val="Normal (Web)"/>
    <w:basedOn w:val="Normal"/>
    <w:uiPriority w:val="99"/>
    <w:unhideWhenUsed/>
    <w:rsid w:val="004429C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EndnoteText">
    <w:name w:val="endnote text"/>
    <w:basedOn w:val="Normal"/>
    <w:link w:val="EndnoteTextChar"/>
    <w:uiPriority w:val="99"/>
    <w:unhideWhenUsed/>
    <w:rsid w:val="004429C5"/>
    <w:pPr>
      <w:spacing w:after="0" w:line="240" w:lineRule="auto"/>
      <w:jc w:val="left"/>
    </w:pPr>
    <w:rPr>
      <w:rFonts w:eastAsiaTheme="minorHAns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429C5"/>
    <w:rPr>
      <w:rFonts w:eastAsiaTheme="minorHAnsi"/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4429C5"/>
    <w:rPr>
      <w:vertAlign w:val="superscript"/>
    </w:rPr>
  </w:style>
  <w:style w:type="table" w:styleId="ListTable3-Accent6">
    <w:name w:val="List Table 3 Accent 6"/>
    <w:basedOn w:val="TableNormal"/>
    <w:uiPriority w:val="48"/>
    <w:rsid w:val="00B26B32"/>
    <w:pPr>
      <w:spacing w:after="0" w:line="240" w:lineRule="auto"/>
    </w:pPr>
    <w:tblPr>
      <w:tblStyleRowBandSize w:val="1"/>
      <w:tblStyleColBandSize w:val="1"/>
      <w:tblBorders>
        <w:top w:val="single" w:sz="4" w:space="0" w:color="30A849" w:themeColor="accent6"/>
        <w:left w:val="single" w:sz="4" w:space="0" w:color="30A849" w:themeColor="accent6"/>
        <w:bottom w:val="single" w:sz="4" w:space="0" w:color="30A849" w:themeColor="accent6"/>
        <w:right w:val="single" w:sz="4" w:space="0" w:color="30A84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0A849" w:themeFill="accent6"/>
      </w:tcPr>
    </w:tblStylePr>
    <w:tblStylePr w:type="lastRow">
      <w:rPr>
        <w:b/>
        <w:bCs/>
      </w:rPr>
      <w:tblPr/>
      <w:tcPr>
        <w:tcBorders>
          <w:top w:val="double" w:sz="4" w:space="0" w:color="30A84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0A849" w:themeColor="accent6"/>
          <w:right w:val="single" w:sz="4" w:space="0" w:color="30A849" w:themeColor="accent6"/>
        </w:tcBorders>
      </w:tcPr>
    </w:tblStylePr>
    <w:tblStylePr w:type="band1Horz">
      <w:tblPr/>
      <w:tcPr>
        <w:tcBorders>
          <w:top w:val="single" w:sz="4" w:space="0" w:color="30A849" w:themeColor="accent6"/>
          <w:bottom w:val="single" w:sz="4" w:space="0" w:color="30A84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0A849" w:themeColor="accent6"/>
          <w:left w:val="nil"/>
        </w:tcBorders>
      </w:tcPr>
    </w:tblStylePr>
    <w:tblStylePr w:type="swCell">
      <w:tblPr/>
      <w:tcPr>
        <w:tcBorders>
          <w:top w:val="double" w:sz="4" w:space="0" w:color="30A849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4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svg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sv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FCCN\APRESENTACOES\Jornadas2024\02_Declara&#231;&#227;o%20de%20Pr&#225;ticas%20de%20Gest&#227;o%20de%20Identidades%20-%20Vers&#227;o%202.dotx" TargetMode="External"/></Relationships>
</file>

<file path=word/theme/theme1.xml><?xml version="1.0" encoding="utf-8"?>
<a:theme xmlns:a="http://schemas.openxmlformats.org/drawingml/2006/main" name="Office Theme">
  <a:themeElements>
    <a:clrScheme name="FCCN 1">
      <a:dk1>
        <a:sysClr val="windowText" lastClr="000000"/>
      </a:dk1>
      <a:lt1>
        <a:sysClr val="window" lastClr="FFFFFF"/>
      </a:lt1>
      <a:dk2>
        <a:srgbClr val="005B54"/>
      </a:dk2>
      <a:lt2>
        <a:srgbClr val="FFFFFF"/>
      </a:lt2>
      <a:accent1>
        <a:srgbClr val="005B54"/>
      </a:accent1>
      <a:accent2>
        <a:srgbClr val="00ADC5"/>
      </a:accent2>
      <a:accent3>
        <a:srgbClr val="30A849"/>
      </a:accent3>
      <a:accent4>
        <a:srgbClr val="005B54"/>
      </a:accent4>
      <a:accent5>
        <a:srgbClr val="00ADC5"/>
      </a:accent5>
      <a:accent6>
        <a:srgbClr val="30A849"/>
      </a:accent6>
      <a:hlink>
        <a:srgbClr val="00ADC5"/>
      </a:hlink>
      <a:folHlink>
        <a:srgbClr val="30A849"/>
      </a:folHlink>
    </a:clrScheme>
    <a:fontScheme name="FCCN - 1">
      <a:majorFont>
        <a:latin typeface="Calibri bold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5E33DEC7EA0A43843B9104732F1ABB" ma:contentTypeVersion="36" ma:contentTypeDescription="Create a new document." ma:contentTypeScope="" ma:versionID="03c4a6735833e0028c624beff0a38f50">
  <xsd:schema xmlns:xsd="http://www.w3.org/2001/XMLSchema" xmlns:xs="http://www.w3.org/2001/XMLSchema" xmlns:p="http://schemas.microsoft.com/office/2006/metadata/properties" xmlns:ns1="http://schemas.microsoft.com/sharepoint/v3" xmlns:ns2="51bec05e-5738-4d08-ae30-cc59bd156365" xmlns:ns3="a2ae554e-2674-4ff1-877c-7eb1898966fe" targetNamespace="http://schemas.microsoft.com/office/2006/metadata/properties" ma:root="true" ma:fieldsID="6cc426b06a3eb7c6af3aa176222f63e3" ns1:_="" ns2:_="" ns3:_="">
    <xsd:import namespace="http://schemas.microsoft.com/sharepoint/v3"/>
    <xsd:import namespace="51bec05e-5738-4d08-ae30-cc59bd156365"/>
    <xsd:import namespace="a2ae554e-2674-4ff1-877c-7eb1898966fe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bec05e-5738-4d08-ae30-cc59bd156365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f234d66d-56cd-4b66-bce9-ea2c11f75f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e554e-2674-4ff1-877c-7eb1898966f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8" nillable="true" ma:displayName="Taxonomy Catch All Column" ma:hidden="true" ma:list="{32bdcbe1-47c2-4c63-887d-c9b066e8ac7f}" ma:internalName="TaxCatchAll" ma:showField="CatchAllData" ma:web="a2ae554e-2674-4ff1-877c-7eb1898966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 xmlns="51bec05e-5738-4d08-ae30-cc59bd156365" xsi:nil="true"/>
    <_ip_UnifiedCompliancePolicyUIAction xmlns="http://schemas.microsoft.com/sharepoint/v3" xsi:nil="true"/>
    <MigrationWizIdDocumentLibraryPermissions xmlns="51bec05e-5738-4d08-ae30-cc59bd156365" xsi:nil="true"/>
    <_ip_UnifiedCompliancePolicyProperties xmlns="http://schemas.microsoft.com/sharepoint/v3" xsi:nil="true"/>
    <MigrationWizIdPermissionLevels xmlns="51bec05e-5738-4d08-ae30-cc59bd156365" xsi:nil="true"/>
    <MigrationWizIdSecurityGroups xmlns="51bec05e-5738-4d08-ae30-cc59bd156365" xsi:nil="true"/>
    <MigrationWizIdPermissions xmlns="51bec05e-5738-4d08-ae30-cc59bd156365" xsi:nil="true"/>
    <TaxCatchAll xmlns="a2ae554e-2674-4ff1-877c-7eb1898966fe" xsi:nil="true"/>
    <lcf76f155ced4ddcb4097134ff3c332f xmlns="51bec05e-5738-4d08-ae30-cc59bd15636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F5FE6-B16B-4D3D-ABF3-008F99ABE5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1bec05e-5738-4d08-ae30-cc59bd156365"/>
    <ds:schemaRef ds:uri="a2ae554e-2674-4ff1-877c-7eb1898966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95C32A-DB0F-4623-ACDE-EB5C2C15E6B9}">
  <ds:schemaRefs>
    <ds:schemaRef ds:uri="http://schemas.microsoft.com/office/2006/metadata/properties"/>
    <ds:schemaRef ds:uri="http://schemas.microsoft.com/office/infopath/2007/PartnerControls"/>
    <ds:schemaRef ds:uri="51bec05e-5738-4d08-ae30-cc59bd156365"/>
    <ds:schemaRef ds:uri="http://schemas.microsoft.com/sharepoint/v3"/>
    <ds:schemaRef ds:uri="a2ae554e-2674-4ff1-877c-7eb1898966fe"/>
  </ds:schemaRefs>
</ds:datastoreItem>
</file>

<file path=customXml/itemProps3.xml><?xml version="1.0" encoding="utf-8"?>
<ds:datastoreItem xmlns:ds="http://schemas.openxmlformats.org/officeDocument/2006/customXml" ds:itemID="{B92612E1-C1E9-40DC-9926-EB84698834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70C85A-2C35-451E-A49E-6DE0E6787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02_Declaração de Práticas de Gestão de Identidades - Versão 2</Template>
  <TotalTime>182</TotalTime>
  <Pages>10</Pages>
  <Words>1563</Words>
  <Characters>8443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FCT-FCCN</Company>
  <LinksUpToDate>false</LinksUpToDate>
  <CharactersWithSpaces>9987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Esmeralda Pires</dc:creator>
  <cp:keywords/>
  <dc:description/>
  <cp:lastModifiedBy>Ana Tavares Pinto</cp:lastModifiedBy>
  <cp:revision>50</cp:revision>
  <dcterms:created xsi:type="dcterms:W3CDTF">2024-04-09T14:39:00Z</dcterms:created>
  <dcterms:modified xsi:type="dcterms:W3CDTF">2024-04-12T13:28:00Z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0x010100B25E33DEC7EA0A43843B9104732F1ABB</vt:lpwstr>
  </property>
</Properties>
</file>